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6F70F" w14:textId="77777777" w:rsidR="00F5314F" w:rsidRDefault="004502A0">
      <w:pPr>
        <w:pStyle w:val="Brdtext"/>
        <w:ind w:left="105"/>
        <w:rPr>
          <w:rFonts w:ascii="Times New Roman"/>
        </w:rPr>
      </w:pPr>
      <w:r>
        <w:rPr>
          <w:rFonts w:ascii="Times New Roman"/>
          <w:noProof/>
        </w:rPr>
        <w:drawing>
          <wp:inline distT="0" distB="0" distL="0" distR="0" wp14:anchorId="3212EFB0" wp14:editId="1B820117">
            <wp:extent cx="6687127" cy="44481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687127" cy="4448175"/>
                    </a:xfrm>
                    <a:prstGeom prst="rect">
                      <a:avLst/>
                    </a:prstGeom>
                  </pic:spPr>
                </pic:pic>
              </a:graphicData>
            </a:graphic>
          </wp:inline>
        </w:drawing>
      </w:r>
    </w:p>
    <w:p w14:paraId="4300CBE5" w14:textId="77777777" w:rsidR="00F5314F" w:rsidRDefault="00F5314F">
      <w:pPr>
        <w:pStyle w:val="Brdtext"/>
        <w:rPr>
          <w:rFonts w:ascii="Times New Roman"/>
          <w:sz w:val="26"/>
        </w:rPr>
      </w:pPr>
    </w:p>
    <w:p w14:paraId="109AFB0B" w14:textId="77777777" w:rsidR="00F5314F" w:rsidRDefault="00F5314F">
      <w:pPr>
        <w:pStyle w:val="Brdtext"/>
        <w:rPr>
          <w:rFonts w:ascii="Times New Roman"/>
          <w:sz w:val="26"/>
        </w:rPr>
      </w:pPr>
    </w:p>
    <w:p w14:paraId="249D8939" w14:textId="77777777" w:rsidR="00F5314F" w:rsidRDefault="00F5314F">
      <w:pPr>
        <w:pStyle w:val="Brdtext"/>
        <w:rPr>
          <w:rFonts w:ascii="Times New Roman"/>
          <w:sz w:val="26"/>
        </w:rPr>
      </w:pPr>
    </w:p>
    <w:p w14:paraId="4AA61A56" w14:textId="77777777" w:rsidR="00F5314F" w:rsidRDefault="00F5314F">
      <w:pPr>
        <w:pStyle w:val="Brdtext"/>
        <w:spacing w:before="229"/>
        <w:rPr>
          <w:rFonts w:ascii="Times New Roman"/>
          <w:sz w:val="26"/>
        </w:rPr>
      </w:pPr>
    </w:p>
    <w:p w14:paraId="614D2BC8" w14:textId="224642ED" w:rsidR="00F5314F" w:rsidRDefault="004502A0">
      <w:pPr>
        <w:ind w:left="1121"/>
        <w:rPr>
          <w:sz w:val="26"/>
        </w:rPr>
      </w:pPr>
      <w:r>
        <w:rPr>
          <w:sz w:val="26"/>
        </w:rPr>
        <w:t>Riktlinjer</w:t>
      </w:r>
      <w:r>
        <w:rPr>
          <w:spacing w:val="-13"/>
          <w:sz w:val="26"/>
        </w:rPr>
        <w:t xml:space="preserve"> </w:t>
      </w:r>
      <w:r>
        <w:rPr>
          <w:sz w:val="26"/>
        </w:rPr>
        <w:t>|</w:t>
      </w:r>
      <w:r>
        <w:rPr>
          <w:spacing w:val="-16"/>
          <w:sz w:val="26"/>
        </w:rPr>
        <w:t xml:space="preserve"> </w:t>
      </w:r>
      <w:r>
        <w:rPr>
          <w:sz w:val="26"/>
        </w:rPr>
        <w:t>202</w:t>
      </w:r>
      <w:r w:rsidR="00792062">
        <w:rPr>
          <w:sz w:val="26"/>
        </w:rPr>
        <w:t>4</w:t>
      </w:r>
      <w:r>
        <w:rPr>
          <w:sz w:val="26"/>
        </w:rPr>
        <w:t>-</w:t>
      </w:r>
      <w:r w:rsidR="00792062">
        <w:rPr>
          <w:sz w:val="26"/>
        </w:rPr>
        <w:t>04</w:t>
      </w:r>
      <w:r>
        <w:rPr>
          <w:sz w:val="26"/>
        </w:rPr>
        <w:t>-</w:t>
      </w:r>
      <w:r w:rsidR="00792062">
        <w:rPr>
          <w:spacing w:val="-5"/>
          <w:sz w:val="26"/>
        </w:rPr>
        <w:t>11</w:t>
      </w:r>
    </w:p>
    <w:p w14:paraId="68958FFD" w14:textId="77777777" w:rsidR="00F5314F" w:rsidRDefault="004502A0">
      <w:pPr>
        <w:pStyle w:val="Rubrik"/>
        <w:spacing w:line="276" w:lineRule="auto"/>
      </w:pPr>
      <w:r>
        <w:rPr>
          <w:color w:val="7C3385"/>
        </w:rPr>
        <w:t>Riktlinjer</w:t>
      </w:r>
      <w:r>
        <w:rPr>
          <w:color w:val="7C3385"/>
          <w:spacing w:val="-18"/>
        </w:rPr>
        <w:t xml:space="preserve"> </w:t>
      </w:r>
      <w:r>
        <w:rPr>
          <w:color w:val="7C3385"/>
        </w:rPr>
        <w:t>för</w:t>
      </w:r>
      <w:r>
        <w:rPr>
          <w:color w:val="7C3385"/>
          <w:spacing w:val="-18"/>
        </w:rPr>
        <w:t xml:space="preserve"> </w:t>
      </w:r>
      <w:r>
        <w:rPr>
          <w:color w:val="7C3385"/>
        </w:rPr>
        <w:t>flaggning i Södertälje kommun</w:t>
      </w:r>
    </w:p>
    <w:p w14:paraId="4CC1D22C" w14:textId="77777777" w:rsidR="00F5314F" w:rsidRDefault="00F5314F">
      <w:pPr>
        <w:pStyle w:val="Brdtext"/>
        <w:rPr>
          <w:b/>
        </w:rPr>
      </w:pPr>
    </w:p>
    <w:p w14:paraId="42A8C617" w14:textId="77777777" w:rsidR="00F5314F" w:rsidRDefault="00F5314F">
      <w:pPr>
        <w:pStyle w:val="Brdtext"/>
        <w:rPr>
          <w:b/>
        </w:rPr>
      </w:pPr>
    </w:p>
    <w:p w14:paraId="5FC42D9B" w14:textId="77777777" w:rsidR="00F5314F" w:rsidRDefault="00F5314F">
      <w:pPr>
        <w:pStyle w:val="Brdtext"/>
        <w:rPr>
          <w:b/>
        </w:rPr>
      </w:pPr>
    </w:p>
    <w:p w14:paraId="04167791" w14:textId="77777777" w:rsidR="00F5314F" w:rsidRDefault="00F5314F">
      <w:pPr>
        <w:pStyle w:val="Brdtext"/>
        <w:rPr>
          <w:b/>
        </w:rPr>
      </w:pPr>
    </w:p>
    <w:p w14:paraId="6CF5AA7F" w14:textId="77777777" w:rsidR="00F5314F" w:rsidRDefault="00F5314F">
      <w:pPr>
        <w:pStyle w:val="Brdtext"/>
        <w:rPr>
          <w:b/>
        </w:rPr>
      </w:pPr>
    </w:p>
    <w:p w14:paraId="279ACC84" w14:textId="77777777" w:rsidR="00F5314F" w:rsidRDefault="00F5314F">
      <w:pPr>
        <w:pStyle w:val="Brdtext"/>
        <w:rPr>
          <w:b/>
        </w:rPr>
      </w:pPr>
    </w:p>
    <w:p w14:paraId="78A49986" w14:textId="77777777" w:rsidR="00F5314F" w:rsidRDefault="00F5314F">
      <w:pPr>
        <w:pStyle w:val="Brdtext"/>
        <w:rPr>
          <w:b/>
        </w:rPr>
      </w:pPr>
    </w:p>
    <w:p w14:paraId="5DA2A503" w14:textId="77777777" w:rsidR="00F5314F" w:rsidRDefault="00F5314F">
      <w:pPr>
        <w:pStyle w:val="Brdtext"/>
        <w:rPr>
          <w:b/>
        </w:rPr>
      </w:pPr>
    </w:p>
    <w:p w14:paraId="43A13D54" w14:textId="77777777" w:rsidR="00F5314F" w:rsidRDefault="00F5314F">
      <w:pPr>
        <w:pStyle w:val="Brdtext"/>
        <w:rPr>
          <w:b/>
        </w:rPr>
      </w:pPr>
    </w:p>
    <w:p w14:paraId="1BBAA62C" w14:textId="77777777" w:rsidR="00F5314F" w:rsidRDefault="00F5314F">
      <w:pPr>
        <w:pStyle w:val="Brdtext"/>
        <w:rPr>
          <w:b/>
        </w:rPr>
      </w:pPr>
    </w:p>
    <w:p w14:paraId="6285939D" w14:textId="77777777" w:rsidR="00F5314F" w:rsidRDefault="00F5314F">
      <w:pPr>
        <w:pStyle w:val="Brdtext"/>
        <w:rPr>
          <w:b/>
        </w:rPr>
      </w:pPr>
    </w:p>
    <w:p w14:paraId="397CDFA1" w14:textId="77777777" w:rsidR="00F5314F" w:rsidRDefault="00F5314F">
      <w:pPr>
        <w:pStyle w:val="Brdtext"/>
        <w:rPr>
          <w:b/>
        </w:rPr>
      </w:pPr>
    </w:p>
    <w:p w14:paraId="069BE50E" w14:textId="77777777" w:rsidR="00F5314F" w:rsidRDefault="00F5314F">
      <w:pPr>
        <w:pStyle w:val="Brdtext"/>
        <w:rPr>
          <w:b/>
        </w:rPr>
      </w:pPr>
    </w:p>
    <w:p w14:paraId="25AEFB17" w14:textId="77777777" w:rsidR="00F5314F" w:rsidRDefault="00F5314F">
      <w:pPr>
        <w:pStyle w:val="Brdtext"/>
        <w:rPr>
          <w:b/>
        </w:rPr>
      </w:pPr>
    </w:p>
    <w:p w14:paraId="44E37341" w14:textId="77777777" w:rsidR="00F5314F" w:rsidRDefault="004502A0">
      <w:pPr>
        <w:pStyle w:val="Brdtext"/>
        <w:spacing w:before="40"/>
        <w:rPr>
          <w:b/>
        </w:rPr>
      </w:pPr>
      <w:r>
        <w:rPr>
          <w:noProof/>
        </w:rPr>
        <w:drawing>
          <wp:anchor distT="0" distB="0" distL="0" distR="0" simplePos="0" relativeHeight="487587840" behindDoc="1" locked="0" layoutInCell="1" allowOverlap="1" wp14:anchorId="65709423" wp14:editId="2AEFF92E">
            <wp:simplePos x="0" y="0"/>
            <wp:positionH relativeFrom="page">
              <wp:posOffset>5483227</wp:posOffset>
            </wp:positionH>
            <wp:positionV relativeFrom="paragraph">
              <wp:posOffset>186916</wp:posOffset>
            </wp:positionV>
            <wp:extent cx="1393702" cy="49606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393702" cy="496062"/>
                    </a:xfrm>
                    <a:prstGeom prst="rect">
                      <a:avLst/>
                    </a:prstGeom>
                  </pic:spPr>
                </pic:pic>
              </a:graphicData>
            </a:graphic>
          </wp:anchor>
        </w:drawing>
      </w:r>
    </w:p>
    <w:p w14:paraId="64C94C8B" w14:textId="77777777" w:rsidR="00F5314F" w:rsidRDefault="00F5314F">
      <w:pPr>
        <w:sectPr w:rsidR="00F5314F" w:rsidSect="00411493">
          <w:type w:val="continuous"/>
          <w:pgSz w:w="11910" w:h="16840"/>
          <w:pgMar w:top="780" w:right="580" w:bottom="280" w:left="580" w:header="720" w:footer="720" w:gutter="0"/>
          <w:cols w:space="720"/>
        </w:sectPr>
      </w:pPr>
    </w:p>
    <w:p w14:paraId="198A58B9" w14:textId="77777777" w:rsidR="00F5314F" w:rsidRDefault="00F5314F">
      <w:pPr>
        <w:pStyle w:val="Brdtext"/>
        <w:rPr>
          <w:b/>
          <w:sz w:val="36"/>
        </w:rPr>
      </w:pPr>
    </w:p>
    <w:p w14:paraId="6B7A7E15" w14:textId="77777777" w:rsidR="00F5314F" w:rsidRDefault="00F5314F">
      <w:pPr>
        <w:pStyle w:val="Brdtext"/>
        <w:spacing w:before="22"/>
        <w:rPr>
          <w:b/>
          <w:sz w:val="36"/>
        </w:rPr>
      </w:pPr>
    </w:p>
    <w:p w14:paraId="5543D367" w14:textId="77777777" w:rsidR="00F5314F" w:rsidRDefault="004502A0">
      <w:pPr>
        <w:pStyle w:val="Rubrik1"/>
      </w:pPr>
      <w:r>
        <w:rPr>
          <w:spacing w:val="-2"/>
        </w:rPr>
        <w:t>Innehållsförteckning</w:t>
      </w:r>
    </w:p>
    <w:sdt>
      <w:sdtPr>
        <w:id w:val="1528447676"/>
        <w:docPartObj>
          <w:docPartGallery w:val="Table of Contents"/>
          <w:docPartUnique/>
        </w:docPartObj>
      </w:sdtPr>
      <w:sdtContent>
        <w:p w14:paraId="2612064A" w14:textId="77777777" w:rsidR="00F5314F" w:rsidRDefault="004502A0">
          <w:pPr>
            <w:pStyle w:val="Innehll1"/>
            <w:tabs>
              <w:tab w:val="right" w:leader="dot" w:pos="9685"/>
            </w:tabs>
            <w:spacing w:before="168"/>
          </w:pPr>
          <w:hyperlink w:anchor="_bookmark0" w:history="1">
            <w:r>
              <w:rPr>
                <w:spacing w:val="-2"/>
              </w:rPr>
              <w:t>Bakgrund</w:t>
            </w:r>
            <w:r>
              <w:tab/>
            </w:r>
            <w:r>
              <w:rPr>
                <w:spacing w:val="-10"/>
              </w:rPr>
              <w:t>3</w:t>
            </w:r>
          </w:hyperlink>
        </w:p>
        <w:p w14:paraId="1C87FFA1" w14:textId="77777777" w:rsidR="00F5314F" w:rsidRDefault="004502A0">
          <w:pPr>
            <w:pStyle w:val="Innehll2"/>
            <w:tabs>
              <w:tab w:val="right" w:leader="dot" w:pos="9685"/>
            </w:tabs>
          </w:pPr>
          <w:hyperlink w:anchor="_bookmark1" w:history="1">
            <w:r>
              <w:t>Kommunens</w:t>
            </w:r>
            <w:r>
              <w:rPr>
                <w:spacing w:val="-12"/>
              </w:rPr>
              <w:t xml:space="preserve"> </w:t>
            </w:r>
            <w:r>
              <w:rPr>
                <w:spacing w:val="-2"/>
              </w:rPr>
              <w:t>flagga</w:t>
            </w:r>
            <w:r>
              <w:tab/>
            </w:r>
            <w:r>
              <w:rPr>
                <w:spacing w:val="-10"/>
              </w:rPr>
              <w:t>3</w:t>
            </w:r>
          </w:hyperlink>
        </w:p>
        <w:p w14:paraId="2866868D" w14:textId="77777777" w:rsidR="00F5314F" w:rsidRDefault="004502A0">
          <w:pPr>
            <w:pStyle w:val="Innehll1"/>
            <w:tabs>
              <w:tab w:val="right" w:leader="dot" w:pos="9685"/>
            </w:tabs>
          </w:pPr>
          <w:hyperlink w:anchor="_bookmark2" w:history="1">
            <w:r>
              <w:t>Riktlinjer</w:t>
            </w:r>
            <w:r>
              <w:rPr>
                <w:spacing w:val="-9"/>
              </w:rPr>
              <w:t xml:space="preserve"> </w:t>
            </w:r>
            <w:r>
              <w:t>för</w:t>
            </w:r>
            <w:r>
              <w:rPr>
                <w:spacing w:val="-6"/>
              </w:rPr>
              <w:t xml:space="preserve"> </w:t>
            </w:r>
            <w:r>
              <w:rPr>
                <w:spacing w:val="-2"/>
              </w:rPr>
              <w:t>flaggning</w:t>
            </w:r>
            <w:r>
              <w:tab/>
            </w:r>
            <w:r>
              <w:rPr>
                <w:spacing w:val="-10"/>
              </w:rPr>
              <w:t>3</w:t>
            </w:r>
          </w:hyperlink>
        </w:p>
        <w:p w14:paraId="00449882" w14:textId="77777777" w:rsidR="00F5314F" w:rsidRDefault="004502A0">
          <w:pPr>
            <w:pStyle w:val="Innehll2"/>
            <w:tabs>
              <w:tab w:val="right" w:leader="dot" w:pos="9685"/>
            </w:tabs>
          </w:pPr>
          <w:hyperlink w:anchor="_bookmark4" w:history="1">
            <w:r>
              <w:t>Södertälje</w:t>
            </w:r>
            <w:r>
              <w:rPr>
                <w:spacing w:val="-12"/>
              </w:rPr>
              <w:t xml:space="preserve"> </w:t>
            </w:r>
            <w:r>
              <w:t>kommuns</w:t>
            </w:r>
            <w:r>
              <w:rPr>
                <w:spacing w:val="-12"/>
              </w:rPr>
              <w:t xml:space="preserve"> </w:t>
            </w:r>
            <w:r>
              <w:t>flaggstängers</w:t>
            </w:r>
            <w:r>
              <w:rPr>
                <w:spacing w:val="-11"/>
              </w:rPr>
              <w:t xml:space="preserve"> </w:t>
            </w:r>
            <w:r>
              <w:rPr>
                <w:spacing w:val="-2"/>
              </w:rPr>
              <w:t>placering</w:t>
            </w:r>
            <w:r>
              <w:tab/>
            </w:r>
            <w:r>
              <w:rPr>
                <w:spacing w:val="-10"/>
              </w:rPr>
              <w:t>4</w:t>
            </w:r>
          </w:hyperlink>
        </w:p>
        <w:p w14:paraId="629B5910" w14:textId="77777777" w:rsidR="00F5314F" w:rsidRDefault="004502A0">
          <w:pPr>
            <w:pStyle w:val="Innehll1"/>
            <w:tabs>
              <w:tab w:val="right" w:leader="dot" w:pos="9685"/>
            </w:tabs>
            <w:spacing w:before="51"/>
          </w:pPr>
          <w:hyperlink w:anchor="_bookmark5" w:history="1">
            <w:r>
              <w:t>Allmänna</w:t>
            </w:r>
            <w:r>
              <w:rPr>
                <w:spacing w:val="-8"/>
              </w:rPr>
              <w:t xml:space="preserve"> </w:t>
            </w:r>
            <w:r>
              <w:t>flaggdagar</w:t>
            </w:r>
            <w:r>
              <w:rPr>
                <w:spacing w:val="-7"/>
              </w:rPr>
              <w:t xml:space="preserve"> </w:t>
            </w:r>
            <w:r>
              <w:t>i</w:t>
            </w:r>
            <w:r>
              <w:rPr>
                <w:spacing w:val="-7"/>
              </w:rPr>
              <w:t xml:space="preserve"> </w:t>
            </w:r>
            <w:r>
              <w:rPr>
                <w:spacing w:val="-2"/>
              </w:rPr>
              <w:t>Sverige</w:t>
            </w:r>
            <w:r>
              <w:tab/>
            </w:r>
            <w:r>
              <w:rPr>
                <w:spacing w:val="-10"/>
              </w:rPr>
              <w:t>5</w:t>
            </w:r>
          </w:hyperlink>
        </w:p>
        <w:p w14:paraId="7CB4B099" w14:textId="77777777" w:rsidR="00F5314F" w:rsidRDefault="004502A0">
          <w:pPr>
            <w:pStyle w:val="Innehll1"/>
            <w:tabs>
              <w:tab w:val="right" w:leader="dot" w:pos="9685"/>
            </w:tabs>
          </w:pPr>
          <w:hyperlink w:anchor="_bookmark6" w:history="1">
            <w:r>
              <w:t>Kommunalt</w:t>
            </w:r>
            <w:r>
              <w:rPr>
                <w:spacing w:val="-11"/>
              </w:rPr>
              <w:t xml:space="preserve"> </w:t>
            </w:r>
            <w:r>
              <w:t>beslutad</w:t>
            </w:r>
            <w:r>
              <w:rPr>
                <w:spacing w:val="-10"/>
              </w:rPr>
              <w:t xml:space="preserve"> </w:t>
            </w:r>
            <w:r>
              <w:t>offentlig</w:t>
            </w:r>
            <w:r>
              <w:rPr>
                <w:spacing w:val="-10"/>
              </w:rPr>
              <w:t xml:space="preserve"> </w:t>
            </w:r>
            <w:r>
              <w:rPr>
                <w:spacing w:val="-2"/>
              </w:rPr>
              <w:t>flaggning</w:t>
            </w:r>
            <w:r>
              <w:tab/>
            </w:r>
            <w:r>
              <w:rPr>
                <w:spacing w:val="-10"/>
              </w:rPr>
              <w:t>6</w:t>
            </w:r>
          </w:hyperlink>
        </w:p>
        <w:p w14:paraId="3AE7DA7D" w14:textId="77777777" w:rsidR="00F5314F" w:rsidRDefault="004502A0">
          <w:pPr>
            <w:pStyle w:val="Innehll2"/>
            <w:tabs>
              <w:tab w:val="right" w:leader="dot" w:pos="9685"/>
            </w:tabs>
          </w:pPr>
          <w:hyperlink w:anchor="_bookmark9" w:history="1">
            <w:r>
              <w:t>Flaggning</w:t>
            </w:r>
            <w:r>
              <w:rPr>
                <w:spacing w:val="-6"/>
              </w:rPr>
              <w:t xml:space="preserve"> </w:t>
            </w:r>
            <w:r>
              <w:t>vid</w:t>
            </w:r>
            <w:r>
              <w:rPr>
                <w:spacing w:val="-8"/>
              </w:rPr>
              <w:t xml:space="preserve"> </w:t>
            </w:r>
            <w:r>
              <w:t>andra</w:t>
            </w:r>
            <w:r>
              <w:rPr>
                <w:spacing w:val="-8"/>
              </w:rPr>
              <w:t xml:space="preserve"> </w:t>
            </w:r>
            <w:r>
              <w:rPr>
                <w:spacing w:val="-2"/>
              </w:rPr>
              <w:t>tillfällen</w:t>
            </w:r>
            <w:r>
              <w:tab/>
            </w:r>
            <w:r>
              <w:rPr>
                <w:spacing w:val="-10"/>
              </w:rPr>
              <w:t>7</w:t>
            </w:r>
          </w:hyperlink>
        </w:p>
        <w:p w14:paraId="6BB5BF74" w14:textId="77777777" w:rsidR="00F5314F" w:rsidRDefault="004502A0">
          <w:pPr>
            <w:pStyle w:val="Innehll1"/>
            <w:tabs>
              <w:tab w:val="right" w:leader="dot" w:pos="9685"/>
            </w:tabs>
            <w:spacing w:before="51"/>
          </w:pPr>
          <w:hyperlink w:anchor="_bookmark10" w:history="1">
            <w:r>
              <w:rPr>
                <w:spacing w:val="-2"/>
              </w:rPr>
              <w:t>Bilaga</w:t>
            </w:r>
            <w:r>
              <w:tab/>
            </w:r>
            <w:r>
              <w:rPr>
                <w:spacing w:val="-10"/>
              </w:rPr>
              <w:t>8</w:t>
            </w:r>
          </w:hyperlink>
        </w:p>
        <w:p w14:paraId="367EC15F" w14:textId="77777777" w:rsidR="00F5314F" w:rsidRDefault="004502A0">
          <w:pPr>
            <w:pStyle w:val="Innehll1"/>
            <w:tabs>
              <w:tab w:val="right" w:leader="dot" w:pos="9685"/>
            </w:tabs>
          </w:pPr>
          <w:hyperlink w:anchor="_bookmark11" w:history="1">
            <w:r>
              <w:rPr>
                <w:spacing w:val="-2"/>
              </w:rPr>
              <w:t>Kommunförvaltningens</w:t>
            </w:r>
            <w:r>
              <w:rPr>
                <w:spacing w:val="9"/>
              </w:rPr>
              <w:t xml:space="preserve"> </w:t>
            </w:r>
            <w:r>
              <w:rPr>
                <w:spacing w:val="-2"/>
              </w:rPr>
              <w:t>administration</w:t>
            </w:r>
            <w:r>
              <w:rPr>
                <w:spacing w:val="10"/>
              </w:rPr>
              <w:t xml:space="preserve"> </w:t>
            </w:r>
            <w:r>
              <w:rPr>
                <w:spacing w:val="-2"/>
              </w:rPr>
              <w:t>av</w:t>
            </w:r>
            <w:r>
              <w:rPr>
                <w:spacing w:val="6"/>
              </w:rPr>
              <w:t xml:space="preserve"> </w:t>
            </w:r>
            <w:r>
              <w:rPr>
                <w:spacing w:val="-2"/>
              </w:rPr>
              <w:t>flaggning</w:t>
            </w:r>
            <w:r>
              <w:tab/>
            </w:r>
            <w:r>
              <w:rPr>
                <w:spacing w:val="-10"/>
              </w:rPr>
              <w:t>8</w:t>
            </w:r>
          </w:hyperlink>
        </w:p>
        <w:p w14:paraId="37CD39A5" w14:textId="77777777" w:rsidR="00F5314F" w:rsidRDefault="004502A0">
          <w:pPr>
            <w:pStyle w:val="Innehll2"/>
            <w:tabs>
              <w:tab w:val="right" w:leader="dot" w:pos="9685"/>
            </w:tabs>
          </w:pPr>
          <w:hyperlink w:anchor="_bookmark12" w:history="1">
            <w:r>
              <w:t>Kalendarium</w:t>
            </w:r>
            <w:r>
              <w:rPr>
                <w:spacing w:val="-7"/>
              </w:rPr>
              <w:t xml:space="preserve"> </w:t>
            </w:r>
            <w:r>
              <w:t>och</w:t>
            </w:r>
            <w:r>
              <w:rPr>
                <w:spacing w:val="-10"/>
              </w:rPr>
              <w:t xml:space="preserve"> </w:t>
            </w:r>
            <w:r>
              <w:rPr>
                <w:spacing w:val="-2"/>
              </w:rPr>
              <w:t>flaggning</w:t>
            </w:r>
            <w:r>
              <w:tab/>
            </w:r>
            <w:r>
              <w:rPr>
                <w:spacing w:val="-10"/>
              </w:rPr>
              <w:t>8</w:t>
            </w:r>
          </w:hyperlink>
        </w:p>
      </w:sdtContent>
    </w:sdt>
    <w:p w14:paraId="57294A81" w14:textId="77777777" w:rsidR="00F5314F" w:rsidRDefault="00F5314F">
      <w:pPr>
        <w:pStyle w:val="Brdtext"/>
      </w:pPr>
    </w:p>
    <w:p w14:paraId="661C0F5A" w14:textId="77777777" w:rsidR="00F5314F" w:rsidRDefault="00F5314F">
      <w:pPr>
        <w:pStyle w:val="Brdtext"/>
      </w:pPr>
    </w:p>
    <w:p w14:paraId="5D85DD64" w14:textId="77777777" w:rsidR="00F5314F" w:rsidRDefault="00F5314F">
      <w:pPr>
        <w:pStyle w:val="Brdtext"/>
      </w:pPr>
    </w:p>
    <w:p w14:paraId="738B1C2B" w14:textId="77777777" w:rsidR="00F5314F" w:rsidRDefault="00F5314F">
      <w:pPr>
        <w:pStyle w:val="Brdtext"/>
      </w:pPr>
    </w:p>
    <w:p w14:paraId="3AC48B77" w14:textId="77777777" w:rsidR="00F5314F" w:rsidRDefault="00F5314F">
      <w:pPr>
        <w:pStyle w:val="Brdtext"/>
      </w:pPr>
    </w:p>
    <w:p w14:paraId="21273929" w14:textId="77777777" w:rsidR="00F5314F" w:rsidRDefault="00F5314F">
      <w:pPr>
        <w:pStyle w:val="Brdtext"/>
      </w:pPr>
    </w:p>
    <w:p w14:paraId="78C8A711" w14:textId="77777777" w:rsidR="00F5314F" w:rsidRDefault="00F5314F">
      <w:pPr>
        <w:pStyle w:val="Brdtext"/>
      </w:pPr>
    </w:p>
    <w:p w14:paraId="44BE3AD3" w14:textId="77777777" w:rsidR="00F5314F" w:rsidRDefault="00F5314F">
      <w:pPr>
        <w:pStyle w:val="Brdtext"/>
      </w:pPr>
    </w:p>
    <w:p w14:paraId="50E39009" w14:textId="77777777" w:rsidR="00F5314F" w:rsidRDefault="00F5314F">
      <w:pPr>
        <w:pStyle w:val="Brdtext"/>
      </w:pPr>
    </w:p>
    <w:p w14:paraId="45198BE0" w14:textId="77777777" w:rsidR="00F5314F" w:rsidRDefault="00F5314F">
      <w:pPr>
        <w:pStyle w:val="Brdtext"/>
      </w:pPr>
    </w:p>
    <w:p w14:paraId="0017EBB8" w14:textId="77777777" w:rsidR="00F5314F" w:rsidRDefault="00F5314F">
      <w:pPr>
        <w:pStyle w:val="Brdtext"/>
      </w:pPr>
    </w:p>
    <w:p w14:paraId="30BA8F11" w14:textId="77777777" w:rsidR="00F5314F" w:rsidRDefault="00F5314F">
      <w:pPr>
        <w:pStyle w:val="Brdtext"/>
      </w:pPr>
    </w:p>
    <w:p w14:paraId="000F52E0" w14:textId="77777777" w:rsidR="00F5314F" w:rsidRDefault="00F5314F">
      <w:pPr>
        <w:pStyle w:val="Brdtext"/>
      </w:pPr>
    </w:p>
    <w:p w14:paraId="66EB185D" w14:textId="77777777" w:rsidR="00F5314F" w:rsidRDefault="00F5314F">
      <w:pPr>
        <w:pStyle w:val="Brdtext"/>
      </w:pPr>
    </w:p>
    <w:p w14:paraId="6412A271" w14:textId="77777777" w:rsidR="00F5314F" w:rsidRDefault="00F5314F">
      <w:pPr>
        <w:pStyle w:val="Brdtext"/>
      </w:pPr>
    </w:p>
    <w:p w14:paraId="39EEBDCA" w14:textId="77777777" w:rsidR="00F5314F" w:rsidRDefault="00F5314F">
      <w:pPr>
        <w:pStyle w:val="Brdtext"/>
      </w:pPr>
    </w:p>
    <w:p w14:paraId="16F3C813" w14:textId="77777777" w:rsidR="00F5314F" w:rsidRDefault="00F5314F">
      <w:pPr>
        <w:pStyle w:val="Brdtext"/>
      </w:pPr>
    </w:p>
    <w:p w14:paraId="214F44A4" w14:textId="77777777" w:rsidR="00F5314F" w:rsidRDefault="00F5314F">
      <w:pPr>
        <w:pStyle w:val="Brdtext"/>
      </w:pPr>
    </w:p>
    <w:p w14:paraId="790902D8" w14:textId="77777777" w:rsidR="00F5314F" w:rsidRDefault="00F5314F">
      <w:pPr>
        <w:pStyle w:val="Brdtext"/>
      </w:pPr>
    </w:p>
    <w:p w14:paraId="69BF0C4E" w14:textId="77777777" w:rsidR="00F5314F" w:rsidRDefault="00F5314F">
      <w:pPr>
        <w:pStyle w:val="Brdtext"/>
      </w:pPr>
    </w:p>
    <w:p w14:paraId="614805A5" w14:textId="77777777" w:rsidR="00F5314F" w:rsidRDefault="00F5314F">
      <w:pPr>
        <w:pStyle w:val="Brdtext"/>
      </w:pPr>
    </w:p>
    <w:p w14:paraId="230D67B4" w14:textId="77777777" w:rsidR="00F5314F" w:rsidRDefault="00F5314F">
      <w:pPr>
        <w:pStyle w:val="Brdtext"/>
      </w:pPr>
    </w:p>
    <w:p w14:paraId="54503949" w14:textId="77777777" w:rsidR="00F5314F" w:rsidRDefault="00F5314F">
      <w:pPr>
        <w:pStyle w:val="Brdtext"/>
      </w:pPr>
    </w:p>
    <w:p w14:paraId="24B277A5" w14:textId="77777777" w:rsidR="00F5314F" w:rsidRDefault="00F5314F">
      <w:pPr>
        <w:pStyle w:val="Brdtext"/>
      </w:pPr>
    </w:p>
    <w:p w14:paraId="6DA4AB69" w14:textId="77777777" w:rsidR="00F5314F" w:rsidRDefault="00F5314F">
      <w:pPr>
        <w:pStyle w:val="Brdtext"/>
      </w:pPr>
    </w:p>
    <w:p w14:paraId="6150DD5E" w14:textId="77777777" w:rsidR="00F5314F" w:rsidRDefault="00F5314F">
      <w:pPr>
        <w:pStyle w:val="Brdtext"/>
      </w:pPr>
    </w:p>
    <w:p w14:paraId="764953A9" w14:textId="77777777" w:rsidR="00F5314F" w:rsidRDefault="00F5314F">
      <w:pPr>
        <w:pStyle w:val="Brdtext"/>
      </w:pPr>
    </w:p>
    <w:p w14:paraId="761B658A" w14:textId="77777777" w:rsidR="00F5314F" w:rsidRDefault="00F5314F">
      <w:pPr>
        <w:pStyle w:val="Brdtext"/>
      </w:pPr>
    </w:p>
    <w:p w14:paraId="141355BF" w14:textId="77777777" w:rsidR="00F5314F" w:rsidRDefault="00F5314F">
      <w:pPr>
        <w:pStyle w:val="Brdtext"/>
      </w:pPr>
    </w:p>
    <w:p w14:paraId="44CD488B" w14:textId="77777777" w:rsidR="00F5314F" w:rsidRDefault="00F5314F">
      <w:pPr>
        <w:pStyle w:val="Brdtext"/>
      </w:pPr>
    </w:p>
    <w:p w14:paraId="1264D344" w14:textId="77777777" w:rsidR="00F5314F" w:rsidRDefault="00F5314F">
      <w:pPr>
        <w:pStyle w:val="Brdtext"/>
      </w:pPr>
    </w:p>
    <w:p w14:paraId="41099837" w14:textId="77777777" w:rsidR="00F5314F" w:rsidRDefault="00F5314F">
      <w:pPr>
        <w:pStyle w:val="Brdtext"/>
      </w:pPr>
    </w:p>
    <w:p w14:paraId="28215EE2" w14:textId="77777777" w:rsidR="00F5314F" w:rsidRDefault="004502A0">
      <w:pPr>
        <w:pStyle w:val="Brdtext"/>
        <w:spacing w:before="52"/>
      </w:pPr>
      <w:r>
        <w:rPr>
          <w:noProof/>
        </w:rPr>
        <mc:AlternateContent>
          <mc:Choice Requires="wps">
            <w:drawing>
              <wp:anchor distT="0" distB="0" distL="0" distR="0" simplePos="0" relativeHeight="487588352" behindDoc="1" locked="0" layoutInCell="1" allowOverlap="1" wp14:anchorId="533713DB" wp14:editId="0301909A">
                <wp:simplePos x="0" y="0"/>
                <wp:positionH relativeFrom="page">
                  <wp:posOffset>1599882</wp:posOffset>
                </wp:positionH>
                <wp:positionV relativeFrom="paragraph">
                  <wp:posOffset>199377</wp:posOffset>
                </wp:positionV>
                <wp:extent cx="4343400" cy="170053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1700530"/>
                        </a:xfrm>
                        <a:prstGeom prst="rect">
                          <a:avLst/>
                        </a:prstGeom>
                        <a:ln w="9525">
                          <a:solidFill>
                            <a:srgbClr val="000000"/>
                          </a:solidFill>
                          <a:prstDash val="solid"/>
                        </a:ln>
                      </wps:spPr>
                      <wps:txbx>
                        <w:txbxContent>
                          <w:p w14:paraId="0A225929" w14:textId="02D46C8D" w:rsidR="00F5314F" w:rsidRDefault="004502A0">
                            <w:pPr>
                              <w:spacing w:before="119"/>
                              <w:ind w:left="144"/>
                              <w:rPr>
                                <w:b/>
                                <w:i/>
                                <w:sz w:val="20"/>
                              </w:rPr>
                            </w:pPr>
                            <w:r>
                              <w:rPr>
                                <w:b/>
                                <w:i/>
                                <w:sz w:val="20"/>
                              </w:rPr>
                              <w:t>Riktlinjer</w:t>
                            </w:r>
                            <w:r>
                              <w:rPr>
                                <w:b/>
                                <w:i/>
                                <w:spacing w:val="-11"/>
                                <w:sz w:val="20"/>
                              </w:rPr>
                              <w:t xml:space="preserve"> </w:t>
                            </w:r>
                            <w:r>
                              <w:rPr>
                                <w:b/>
                                <w:i/>
                                <w:sz w:val="20"/>
                              </w:rPr>
                              <w:t>för</w:t>
                            </w:r>
                            <w:r>
                              <w:rPr>
                                <w:b/>
                                <w:i/>
                                <w:spacing w:val="-9"/>
                                <w:sz w:val="20"/>
                              </w:rPr>
                              <w:t xml:space="preserve"> </w:t>
                            </w:r>
                            <w:r>
                              <w:rPr>
                                <w:b/>
                                <w:i/>
                                <w:sz w:val="20"/>
                              </w:rPr>
                              <w:t>flaggning</w:t>
                            </w:r>
                            <w:r>
                              <w:rPr>
                                <w:b/>
                                <w:i/>
                                <w:spacing w:val="-7"/>
                                <w:sz w:val="20"/>
                              </w:rPr>
                              <w:t xml:space="preserve"> </w:t>
                            </w:r>
                            <w:r>
                              <w:rPr>
                                <w:b/>
                                <w:i/>
                                <w:sz w:val="20"/>
                              </w:rPr>
                              <w:t>i</w:t>
                            </w:r>
                            <w:r>
                              <w:rPr>
                                <w:b/>
                                <w:i/>
                                <w:spacing w:val="-6"/>
                                <w:sz w:val="20"/>
                              </w:rPr>
                              <w:t xml:space="preserve"> </w:t>
                            </w:r>
                            <w:r>
                              <w:rPr>
                                <w:b/>
                                <w:i/>
                                <w:sz w:val="20"/>
                              </w:rPr>
                              <w:t>Södertälje</w:t>
                            </w:r>
                            <w:r>
                              <w:rPr>
                                <w:b/>
                                <w:i/>
                                <w:spacing w:val="-7"/>
                                <w:sz w:val="20"/>
                              </w:rPr>
                              <w:t xml:space="preserve"> </w:t>
                            </w:r>
                            <w:r>
                              <w:rPr>
                                <w:b/>
                                <w:i/>
                                <w:sz w:val="20"/>
                              </w:rPr>
                              <w:t>kommun,</w:t>
                            </w:r>
                            <w:r>
                              <w:rPr>
                                <w:b/>
                                <w:i/>
                                <w:spacing w:val="-8"/>
                                <w:sz w:val="20"/>
                              </w:rPr>
                              <w:t xml:space="preserve"> </w:t>
                            </w:r>
                            <w:r>
                              <w:rPr>
                                <w:b/>
                                <w:i/>
                                <w:sz w:val="20"/>
                              </w:rPr>
                              <w:t>dnr:</w:t>
                            </w:r>
                            <w:r>
                              <w:rPr>
                                <w:b/>
                                <w:i/>
                                <w:spacing w:val="-7"/>
                                <w:sz w:val="20"/>
                              </w:rPr>
                              <w:t xml:space="preserve"> </w:t>
                            </w:r>
                            <w:r>
                              <w:rPr>
                                <w:b/>
                                <w:i/>
                                <w:sz w:val="20"/>
                              </w:rPr>
                              <w:t>KS</w:t>
                            </w:r>
                            <w:r>
                              <w:rPr>
                                <w:b/>
                                <w:i/>
                                <w:spacing w:val="-8"/>
                                <w:sz w:val="20"/>
                              </w:rPr>
                              <w:t xml:space="preserve"> </w:t>
                            </w:r>
                            <w:r>
                              <w:rPr>
                                <w:b/>
                                <w:i/>
                                <w:spacing w:val="-2"/>
                                <w:sz w:val="20"/>
                              </w:rPr>
                              <w:t>202</w:t>
                            </w:r>
                            <w:r w:rsidR="00792062">
                              <w:rPr>
                                <w:b/>
                                <w:i/>
                                <w:spacing w:val="-2"/>
                                <w:sz w:val="20"/>
                              </w:rPr>
                              <w:t>4</w:t>
                            </w:r>
                            <w:r>
                              <w:rPr>
                                <w:b/>
                                <w:i/>
                                <w:spacing w:val="-2"/>
                                <w:sz w:val="20"/>
                              </w:rPr>
                              <w:t>/</w:t>
                            </w:r>
                            <w:r w:rsidR="00792062">
                              <w:rPr>
                                <w:b/>
                                <w:i/>
                                <w:spacing w:val="-2"/>
                                <w:sz w:val="20"/>
                              </w:rPr>
                              <w:t>202</w:t>
                            </w:r>
                          </w:p>
                          <w:p w14:paraId="62C33CA7" w14:textId="06DD73F4" w:rsidR="00F5314F" w:rsidRDefault="004502A0">
                            <w:pPr>
                              <w:pStyle w:val="Brdtext"/>
                              <w:spacing w:before="51"/>
                              <w:ind w:left="144"/>
                            </w:pPr>
                            <w:r>
                              <w:t>Fastställd</w:t>
                            </w:r>
                            <w:r>
                              <w:rPr>
                                <w:spacing w:val="-12"/>
                              </w:rPr>
                              <w:t xml:space="preserve"> </w:t>
                            </w:r>
                            <w:r>
                              <w:t>av</w:t>
                            </w:r>
                            <w:r>
                              <w:rPr>
                                <w:spacing w:val="-13"/>
                              </w:rPr>
                              <w:t xml:space="preserve"> </w:t>
                            </w:r>
                            <w:r>
                              <w:t>kommunstyrelsen</w:t>
                            </w:r>
                            <w:r>
                              <w:rPr>
                                <w:spacing w:val="-12"/>
                              </w:rPr>
                              <w:t xml:space="preserve"> </w:t>
                            </w:r>
                            <w:r>
                              <w:t>202</w:t>
                            </w:r>
                            <w:r w:rsidR="00792062">
                              <w:t>4</w:t>
                            </w:r>
                            <w:r>
                              <w:t>-</w:t>
                            </w:r>
                            <w:r w:rsidR="00792062">
                              <w:t>04</w:t>
                            </w:r>
                            <w:r>
                              <w:t>-</w:t>
                            </w:r>
                            <w:r w:rsidR="00792062">
                              <w:rPr>
                                <w:spacing w:val="-5"/>
                              </w:rPr>
                              <w:t>11</w:t>
                            </w:r>
                          </w:p>
                          <w:p w14:paraId="76FACCCC" w14:textId="0EB501A2" w:rsidR="00F5314F" w:rsidRDefault="004502A0">
                            <w:pPr>
                              <w:pStyle w:val="Brdtext"/>
                              <w:spacing w:before="51" w:line="290" w:lineRule="auto"/>
                              <w:ind w:left="144" w:right="253"/>
                            </w:pPr>
                            <w:r>
                              <w:t>Ersätter</w:t>
                            </w:r>
                            <w:r>
                              <w:rPr>
                                <w:spacing w:val="-6"/>
                              </w:rPr>
                              <w:t xml:space="preserve"> </w:t>
                            </w:r>
                            <w:r>
                              <w:t>Riktlinjer</w:t>
                            </w:r>
                            <w:r>
                              <w:rPr>
                                <w:spacing w:val="-6"/>
                              </w:rPr>
                              <w:t xml:space="preserve"> </w:t>
                            </w:r>
                            <w:r>
                              <w:t>för</w:t>
                            </w:r>
                            <w:r>
                              <w:rPr>
                                <w:spacing w:val="-6"/>
                              </w:rPr>
                              <w:t xml:space="preserve"> </w:t>
                            </w:r>
                            <w:r>
                              <w:t>flaggning</w:t>
                            </w:r>
                            <w:r>
                              <w:rPr>
                                <w:spacing w:val="-5"/>
                              </w:rPr>
                              <w:t xml:space="preserve"> </w:t>
                            </w:r>
                            <w:r>
                              <w:t>i</w:t>
                            </w:r>
                            <w:r>
                              <w:rPr>
                                <w:spacing w:val="-5"/>
                              </w:rPr>
                              <w:t xml:space="preserve"> </w:t>
                            </w:r>
                            <w:r>
                              <w:t>Södertälje</w:t>
                            </w:r>
                            <w:r>
                              <w:rPr>
                                <w:spacing w:val="-7"/>
                              </w:rPr>
                              <w:t xml:space="preserve"> </w:t>
                            </w:r>
                            <w:r>
                              <w:t>kommun,</w:t>
                            </w:r>
                            <w:r>
                              <w:rPr>
                                <w:spacing w:val="-6"/>
                              </w:rPr>
                              <w:t xml:space="preserve"> </w:t>
                            </w:r>
                            <w:r w:rsidR="00792062">
                              <w:t>KS 2022/350</w:t>
                            </w:r>
                          </w:p>
                          <w:p w14:paraId="0E8FB12A" w14:textId="77777777" w:rsidR="00F5314F" w:rsidRDefault="004502A0">
                            <w:pPr>
                              <w:pStyle w:val="Brdtext"/>
                              <w:spacing w:before="3"/>
                              <w:ind w:left="144"/>
                            </w:pPr>
                            <w:r>
                              <w:t>Giltighet:</w:t>
                            </w:r>
                            <w:r>
                              <w:rPr>
                                <w:spacing w:val="-11"/>
                              </w:rPr>
                              <w:t xml:space="preserve"> </w:t>
                            </w:r>
                            <w:proofErr w:type="gramStart"/>
                            <w:r>
                              <w:rPr>
                                <w:spacing w:val="-2"/>
                              </w:rPr>
                              <w:t>Tillsvidare</w:t>
                            </w:r>
                            <w:proofErr w:type="gramEnd"/>
                          </w:p>
                          <w:p w14:paraId="398C3FE5" w14:textId="77777777" w:rsidR="00F5314F" w:rsidRDefault="004502A0">
                            <w:pPr>
                              <w:pStyle w:val="Brdtext"/>
                              <w:spacing w:before="51"/>
                              <w:ind w:left="144"/>
                            </w:pPr>
                            <w:r>
                              <w:t>Foto</w:t>
                            </w:r>
                            <w:r>
                              <w:rPr>
                                <w:spacing w:val="-6"/>
                              </w:rPr>
                              <w:t xml:space="preserve"> </w:t>
                            </w:r>
                            <w:r>
                              <w:t>på</w:t>
                            </w:r>
                            <w:r>
                              <w:rPr>
                                <w:spacing w:val="-6"/>
                              </w:rPr>
                              <w:t xml:space="preserve"> </w:t>
                            </w:r>
                            <w:r>
                              <w:t>framsidan</w:t>
                            </w:r>
                            <w:r>
                              <w:rPr>
                                <w:spacing w:val="-6"/>
                              </w:rPr>
                              <w:t xml:space="preserve"> </w:t>
                            </w:r>
                            <w:r>
                              <w:t>av:</w:t>
                            </w:r>
                            <w:r>
                              <w:rPr>
                                <w:spacing w:val="-6"/>
                              </w:rPr>
                              <w:t xml:space="preserve"> </w:t>
                            </w:r>
                            <w:r>
                              <w:t>Camilla</w:t>
                            </w:r>
                            <w:r>
                              <w:rPr>
                                <w:spacing w:val="-6"/>
                              </w:rPr>
                              <w:t xml:space="preserve"> </w:t>
                            </w:r>
                            <w:r>
                              <w:rPr>
                                <w:spacing w:val="-4"/>
                              </w:rPr>
                              <w:t>Hjort</w:t>
                            </w:r>
                          </w:p>
                          <w:p w14:paraId="547C1167" w14:textId="77777777" w:rsidR="00F5314F" w:rsidRDefault="004502A0">
                            <w:pPr>
                              <w:pStyle w:val="Brdtext"/>
                              <w:spacing w:before="48" w:line="292" w:lineRule="auto"/>
                              <w:ind w:left="144" w:right="253"/>
                            </w:pPr>
                            <w:r>
                              <w:t>Ansvar för uppföljning och revidering: Kommunstyrelsen Dokumentansvar:</w:t>
                            </w:r>
                            <w:r>
                              <w:rPr>
                                <w:spacing w:val="-13"/>
                              </w:rPr>
                              <w:t xml:space="preserve"> </w:t>
                            </w:r>
                            <w:r>
                              <w:t>Kommunstyrelsens</w:t>
                            </w:r>
                            <w:r>
                              <w:rPr>
                                <w:spacing w:val="-13"/>
                              </w:rPr>
                              <w:t xml:space="preserve"> </w:t>
                            </w:r>
                            <w:r>
                              <w:t>kontor/avdelningen</w:t>
                            </w:r>
                            <w:r>
                              <w:rPr>
                                <w:spacing w:val="-14"/>
                              </w:rPr>
                              <w:t xml:space="preserve"> </w:t>
                            </w:r>
                            <w:r>
                              <w:t>för administration och utredning</w:t>
                            </w:r>
                          </w:p>
                        </w:txbxContent>
                      </wps:txbx>
                      <wps:bodyPr wrap="square" lIns="0" tIns="0" rIns="0" bIns="0" rtlCol="0">
                        <a:noAutofit/>
                      </wps:bodyPr>
                    </wps:wsp>
                  </a:graphicData>
                </a:graphic>
              </wp:anchor>
            </w:drawing>
          </mc:Choice>
          <mc:Fallback>
            <w:pict>
              <v:shapetype w14:anchorId="533713DB" id="_x0000_t202" coordsize="21600,21600" o:spt="202" path="m,l,21600r21600,l21600,xe">
                <v:stroke joinstyle="miter"/>
                <v:path gradientshapeok="t" o:connecttype="rect"/>
              </v:shapetype>
              <v:shape id="Textbox 5" o:spid="_x0000_s1026" type="#_x0000_t202" style="position:absolute;margin-left:125.95pt;margin-top:15.7pt;width:342pt;height:133.9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" filled="f">
                <v:path arrowok="t"/>
                <v:textbox inset="0,0,0,0">
                  <w:txbxContent>
                    <w:p w14:paraId="0A225929" w14:textId="02D46C8D" w:rsidR="00F5314F" w:rsidRDefault="004502A0">
                      <w:pPr>
                        <w:spacing w:before="119"/>
                        <w:ind w:left="144"/>
                        <w:rPr>
                          <w:b/>
                          <w:i/>
                          <w:sz w:val="20"/>
                        </w:rPr>
                      </w:pPr>
                      <w:r>
                        <w:rPr>
                          <w:b/>
                          <w:i/>
                          <w:sz w:val="20"/>
                        </w:rPr>
                        <w:t>Riktlinjer</w:t>
                      </w:r>
                      <w:r>
                        <w:rPr>
                          <w:b/>
                          <w:i/>
                          <w:spacing w:val="-11"/>
                          <w:sz w:val="20"/>
                        </w:rPr>
                        <w:t xml:space="preserve"> </w:t>
                      </w:r>
                      <w:r>
                        <w:rPr>
                          <w:b/>
                          <w:i/>
                          <w:sz w:val="20"/>
                        </w:rPr>
                        <w:t>för</w:t>
                      </w:r>
                      <w:r>
                        <w:rPr>
                          <w:b/>
                          <w:i/>
                          <w:spacing w:val="-9"/>
                          <w:sz w:val="20"/>
                        </w:rPr>
                        <w:t xml:space="preserve"> </w:t>
                      </w:r>
                      <w:r>
                        <w:rPr>
                          <w:b/>
                          <w:i/>
                          <w:sz w:val="20"/>
                        </w:rPr>
                        <w:t>flaggning</w:t>
                      </w:r>
                      <w:r>
                        <w:rPr>
                          <w:b/>
                          <w:i/>
                          <w:spacing w:val="-7"/>
                          <w:sz w:val="20"/>
                        </w:rPr>
                        <w:t xml:space="preserve"> </w:t>
                      </w:r>
                      <w:r>
                        <w:rPr>
                          <w:b/>
                          <w:i/>
                          <w:sz w:val="20"/>
                        </w:rPr>
                        <w:t>i</w:t>
                      </w:r>
                      <w:r>
                        <w:rPr>
                          <w:b/>
                          <w:i/>
                          <w:spacing w:val="-6"/>
                          <w:sz w:val="20"/>
                        </w:rPr>
                        <w:t xml:space="preserve"> </w:t>
                      </w:r>
                      <w:r>
                        <w:rPr>
                          <w:b/>
                          <w:i/>
                          <w:sz w:val="20"/>
                        </w:rPr>
                        <w:t>Södertälje</w:t>
                      </w:r>
                      <w:r>
                        <w:rPr>
                          <w:b/>
                          <w:i/>
                          <w:spacing w:val="-7"/>
                          <w:sz w:val="20"/>
                        </w:rPr>
                        <w:t xml:space="preserve"> </w:t>
                      </w:r>
                      <w:r>
                        <w:rPr>
                          <w:b/>
                          <w:i/>
                          <w:sz w:val="20"/>
                        </w:rPr>
                        <w:t>kommun,</w:t>
                      </w:r>
                      <w:r>
                        <w:rPr>
                          <w:b/>
                          <w:i/>
                          <w:spacing w:val="-8"/>
                          <w:sz w:val="20"/>
                        </w:rPr>
                        <w:t xml:space="preserve"> </w:t>
                      </w:r>
                      <w:r>
                        <w:rPr>
                          <w:b/>
                          <w:i/>
                          <w:sz w:val="20"/>
                        </w:rPr>
                        <w:t>dnr:</w:t>
                      </w:r>
                      <w:r>
                        <w:rPr>
                          <w:b/>
                          <w:i/>
                          <w:spacing w:val="-7"/>
                          <w:sz w:val="20"/>
                        </w:rPr>
                        <w:t xml:space="preserve"> </w:t>
                      </w:r>
                      <w:r>
                        <w:rPr>
                          <w:b/>
                          <w:i/>
                          <w:sz w:val="20"/>
                        </w:rPr>
                        <w:t>KS</w:t>
                      </w:r>
                      <w:r>
                        <w:rPr>
                          <w:b/>
                          <w:i/>
                          <w:spacing w:val="-8"/>
                          <w:sz w:val="20"/>
                        </w:rPr>
                        <w:t xml:space="preserve"> </w:t>
                      </w:r>
                      <w:r>
                        <w:rPr>
                          <w:b/>
                          <w:i/>
                          <w:spacing w:val="-2"/>
                          <w:sz w:val="20"/>
                        </w:rPr>
                        <w:t>202</w:t>
                      </w:r>
                      <w:r w:rsidR="00792062">
                        <w:rPr>
                          <w:b/>
                          <w:i/>
                          <w:spacing w:val="-2"/>
                          <w:sz w:val="20"/>
                        </w:rPr>
                        <w:t>4</w:t>
                      </w:r>
                      <w:r>
                        <w:rPr>
                          <w:b/>
                          <w:i/>
                          <w:spacing w:val="-2"/>
                          <w:sz w:val="20"/>
                        </w:rPr>
                        <w:t>/</w:t>
                      </w:r>
                      <w:r w:rsidR="00792062">
                        <w:rPr>
                          <w:b/>
                          <w:i/>
                          <w:spacing w:val="-2"/>
                          <w:sz w:val="20"/>
                        </w:rPr>
                        <w:t>202</w:t>
                      </w:r>
                    </w:p>
                    <w:p w14:paraId="62C33CA7" w14:textId="06DD73F4" w:rsidR="00F5314F" w:rsidRDefault="004502A0">
                      <w:pPr>
                        <w:pStyle w:val="Brdtext"/>
                        <w:spacing w:before="51"/>
                        <w:ind w:left="144"/>
                      </w:pPr>
                      <w:r>
                        <w:t>Fastställd</w:t>
                      </w:r>
                      <w:r>
                        <w:rPr>
                          <w:spacing w:val="-12"/>
                        </w:rPr>
                        <w:t xml:space="preserve"> </w:t>
                      </w:r>
                      <w:r>
                        <w:t>av</w:t>
                      </w:r>
                      <w:r>
                        <w:rPr>
                          <w:spacing w:val="-13"/>
                        </w:rPr>
                        <w:t xml:space="preserve"> </w:t>
                      </w:r>
                      <w:r>
                        <w:t>kommunstyrelsen</w:t>
                      </w:r>
                      <w:r>
                        <w:rPr>
                          <w:spacing w:val="-12"/>
                        </w:rPr>
                        <w:t xml:space="preserve"> </w:t>
                      </w:r>
                      <w:r>
                        <w:t>202</w:t>
                      </w:r>
                      <w:r w:rsidR="00792062">
                        <w:t>4</w:t>
                      </w:r>
                      <w:r>
                        <w:t>-</w:t>
                      </w:r>
                      <w:r w:rsidR="00792062">
                        <w:t>04</w:t>
                      </w:r>
                      <w:r>
                        <w:t>-</w:t>
                      </w:r>
                      <w:r w:rsidR="00792062">
                        <w:rPr>
                          <w:spacing w:val="-5"/>
                        </w:rPr>
                        <w:t>11</w:t>
                      </w:r>
                    </w:p>
                    <w:p w14:paraId="76FACCCC" w14:textId="0EB501A2" w:rsidR="00F5314F" w:rsidRDefault="004502A0">
                      <w:pPr>
                        <w:pStyle w:val="Brdtext"/>
                        <w:spacing w:before="51" w:line="290" w:lineRule="auto"/>
                        <w:ind w:left="144" w:right="253"/>
                      </w:pPr>
                      <w:r>
                        <w:t>Ersätter</w:t>
                      </w:r>
                      <w:r>
                        <w:rPr>
                          <w:spacing w:val="-6"/>
                        </w:rPr>
                        <w:t xml:space="preserve"> </w:t>
                      </w:r>
                      <w:r>
                        <w:t>Riktlinjer</w:t>
                      </w:r>
                      <w:r>
                        <w:rPr>
                          <w:spacing w:val="-6"/>
                        </w:rPr>
                        <w:t xml:space="preserve"> </w:t>
                      </w:r>
                      <w:r>
                        <w:t>för</w:t>
                      </w:r>
                      <w:r>
                        <w:rPr>
                          <w:spacing w:val="-6"/>
                        </w:rPr>
                        <w:t xml:space="preserve"> </w:t>
                      </w:r>
                      <w:r>
                        <w:t>flaggning</w:t>
                      </w:r>
                      <w:r>
                        <w:rPr>
                          <w:spacing w:val="-5"/>
                        </w:rPr>
                        <w:t xml:space="preserve"> </w:t>
                      </w:r>
                      <w:r>
                        <w:t>i</w:t>
                      </w:r>
                      <w:r>
                        <w:rPr>
                          <w:spacing w:val="-5"/>
                        </w:rPr>
                        <w:t xml:space="preserve"> </w:t>
                      </w:r>
                      <w:r>
                        <w:t>Södertälje</w:t>
                      </w:r>
                      <w:r>
                        <w:rPr>
                          <w:spacing w:val="-7"/>
                        </w:rPr>
                        <w:t xml:space="preserve"> </w:t>
                      </w:r>
                      <w:r>
                        <w:t>kommun,</w:t>
                      </w:r>
                      <w:r>
                        <w:rPr>
                          <w:spacing w:val="-6"/>
                        </w:rPr>
                        <w:t xml:space="preserve"> </w:t>
                      </w:r>
                      <w:r w:rsidR="00792062">
                        <w:t>KS 2022/350</w:t>
                      </w:r>
                    </w:p>
                    <w:p w14:paraId="0E8FB12A" w14:textId="77777777" w:rsidR="00F5314F" w:rsidRDefault="004502A0">
                      <w:pPr>
                        <w:pStyle w:val="Brdtext"/>
                        <w:spacing w:before="3"/>
                        <w:ind w:left="144"/>
                      </w:pPr>
                      <w:r>
                        <w:t>Giltighet:</w:t>
                      </w:r>
                      <w:r>
                        <w:rPr>
                          <w:spacing w:val="-11"/>
                        </w:rPr>
                        <w:t xml:space="preserve"> </w:t>
                      </w:r>
                      <w:proofErr w:type="gramStart"/>
                      <w:r>
                        <w:rPr>
                          <w:spacing w:val="-2"/>
                        </w:rPr>
                        <w:t>Tillsvidare</w:t>
                      </w:r>
                      <w:proofErr w:type="gramEnd"/>
                    </w:p>
                    <w:p w14:paraId="398C3FE5" w14:textId="77777777" w:rsidR="00F5314F" w:rsidRDefault="004502A0">
                      <w:pPr>
                        <w:pStyle w:val="Brdtext"/>
                        <w:spacing w:before="51"/>
                        <w:ind w:left="144"/>
                      </w:pPr>
                      <w:r>
                        <w:t>Foto</w:t>
                      </w:r>
                      <w:r>
                        <w:rPr>
                          <w:spacing w:val="-6"/>
                        </w:rPr>
                        <w:t xml:space="preserve"> </w:t>
                      </w:r>
                      <w:r>
                        <w:t>på</w:t>
                      </w:r>
                      <w:r>
                        <w:rPr>
                          <w:spacing w:val="-6"/>
                        </w:rPr>
                        <w:t xml:space="preserve"> </w:t>
                      </w:r>
                      <w:r>
                        <w:t>framsidan</w:t>
                      </w:r>
                      <w:r>
                        <w:rPr>
                          <w:spacing w:val="-6"/>
                        </w:rPr>
                        <w:t xml:space="preserve"> </w:t>
                      </w:r>
                      <w:r>
                        <w:t>av:</w:t>
                      </w:r>
                      <w:r>
                        <w:rPr>
                          <w:spacing w:val="-6"/>
                        </w:rPr>
                        <w:t xml:space="preserve"> </w:t>
                      </w:r>
                      <w:r>
                        <w:t>Camilla</w:t>
                      </w:r>
                      <w:r>
                        <w:rPr>
                          <w:spacing w:val="-6"/>
                        </w:rPr>
                        <w:t xml:space="preserve"> </w:t>
                      </w:r>
                      <w:r>
                        <w:rPr>
                          <w:spacing w:val="-4"/>
                        </w:rPr>
                        <w:t>Hjort</w:t>
                      </w:r>
                    </w:p>
                    <w:p w14:paraId="547C1167" w14:textId="77777777" w:rsidR="00F5314F" w:rsidRDefault="004502A0">
                      <w:pPr>
                        <w:pStyle w:val="Brdtext"/>
                        <w:spacing w:before="48" w:line="292" w:lineRule="auto"/>
                        <w:ind w:left="144" w:right="253"/>
                      </w:pPr>
                      <w:r>
                        <w:t>Ansvar för uppföljning och revidering: Kommunstyrelsen Dokumentansvar:</w:t>
                      </w:r>
                      <w:r>
                        <w:rPr>
                          <w:spacing w:val="-13"/>
                        </w:rPr>
                        <w:t xml:space="preserve"> </w:t>
                      </w:r>
                      <w:r>
                        <w:t>Kommunstyrelsens</w:t>
                      </w:r>
                      <w:r>
                        <w:rPr>
                          <w:spacing w:val="-13"/>
                        </w:rPr>
                        <w:t xml:space="preserve"> </w:t>
                      </w:r>
                      <w:r>
                        <w:t>kontor/avdelningen</w:t>
                      </w:r>
                      <w:r>
                        <w:rPr>
                          <w:spacing w:val="-14"/>
                        </w:rPr>
                        <w:t xml:space="preserve"> </w:t>
                      </w:r>
                      <w:r>
                        <w:t>för administration och utredning</w:t>
                      </w:r>
                    </w:p>
                  </w:txbxContent>
                </v:textbox>
                <w10:wrap type="topAndBottom" anchorx="page"/>
              </v:shape>
            </w:pict>
          </mc:Fallback>
        </mc:AlternateContent>
      </w:r>
    </w:p>
    <w:p w14:paraId="2341C2F8" w14:textId="77777777" w:rsidR="00F5314F" w:rsidRDefault="00F5314F">
      <w:pPr>
        <w:sectPr w:rsidR="00F5314F" w:rsidSect="00411493">
          <w:headerReference w:type="default" r:id="rId9"/>
          <w:pgSz w:w="11910" w:h="16840"/>
          <w:pgMar w:top="780" w:right="580" w:bottom="280" w:left="580" w:header="595" w:footer="0" w:gutter="0"/>
          <w:pgNumType w:start="2"/>
          <w:cols w:space="720"/>
        </w:sectPr>
      </w:pPr>
    </w:p>
    <w:p w14:paraId="2CE166C8" w14:textId="77777777" w:rsidR="00F5314F" w:rsidRDefault="00F5314F">
      <w:pPr>
        <w:pStyle w:val="Brdtext"/>
        <w:rPr>
          <w:sz w:val="36"/>
        </w:rPr>
      </w:pPr>
    </w:p>
    <w:p w14:paraId="5E30D375" w14:textId="77777777" w:rsidR="00F5314F" w:rsidRDefault="00F5314F">
      <w:pPr>
        <w:pStyle w:val="Brdtext"/>
        <w:spacing w:before="22"/>
        <w:rPr>
          <w:sz w:val="36"/>
        </w:rPr>
      </w:pPr>
    </w:p>
    <w:p w14:paraId="122D1050" w14:textId="77777777" w:rsidR="00F5314F" w:rsidRDefault="004502A0">
      <w:pPr>
        <w:pStyle w:val="Rubrik1"/>
      </w:pPr>
      <w:bookmarkStart w:id="0" w:name="Bakgrund"/>
      <w:bookmarkStart w:id="1" w:name="_bookmark0"/>
      <w:bookmarkEnd w:id="0"/>
      <w:bookmarkEnd w:id="1"/>
      <w:r>
        <w:rPr>
          <w:spacing w:val="-2"/>
        </w:rPr>
        <w:t>Bakgrund</w:t>
      </w:r>
    </w:p>
    <w:p w14:paraId="65D79A9C" w14:textId="77777777" w:rsidR="00F5314F" w:rsidRDefault="004502A0">
      <w:pPr>
        <w:pStyle w:val="Brdtext"/>
        <w:spacing w:before="168" w:line="292" w:lineRule="auto"/>
        <w:ind w:left="1121" w:right="1134"/>
      </w:pPr>
      <w:r>
        <w:t>Riktlinjerna</w:t>
      </w:r>
      <w:r>
        <w:rPr>
          <w:spacing w:val="-3"/>
        </w:rPr>
        <w:t xml:space="preserve"> </w:t>
      </w:r>
      <w:r>
        <w:t>i</w:t>
      </w:r>
      <w:r>
        <w:rPr>
          <w:spacing w:val="-6"/>
        </w:rPr>
        <w:t xml:space="preserve"> </w:t>
      </w:r>
      <w:r>
        <w:t>det</w:t>
      </w:r>
      <w:r>
        <w:rPr>
          <w:spacing w:val="-5"/>
        </w:rPr>
        <w:t xml:space="preserve"> </w:t>
      </w:r>
      <w:r>
        <w:t>här</w:t>
      </w:r>
      <w:r>
        <w:rPr>
          <w:spacing w:val="-4"/>
        </w:rPr>
        <w:t xml:space="preserve"> </w:t>
      </w:r>
      <w:r>
        <w:t>dokumentet</w:t>
      </w:r>
      <w:r>
        <w:rPr>
          <w:spacing w:val="-3"/>
        </w:rPr>
        <w:t xml:space="preserve"> </w:t>
      </w:r>
      <w:r>
        <w:t>klargör</w:t>
      </w:r>
      <w:r>
        <w:rPr>
          <w:spacing w:val="-4"/>
        </w:rPr>
        <w:t xml:space="preserve"> </w:t>
      </w:r>
      <w:r>
        <w:t>kommunens</w:t>
      </w:r>
      <w:r>
        <w:rPr>
          <w:spacing w:val="-4"/>
        </w:rPr>
        <w:t xml:space="preserve"> </w:t>
      </w:r>
      <w:r>
        <w:t>förhållningssätt</w:t>
      </w:r>
      <w:r>
        <w:rPr>
          <w:spacing w:val="-3"/>
        </w:rPr>
        <w:t xml:space="preserve"> </w:t>
      </w:r>
      <w:r>
        <w:t>till</w:t>
      </w:r>
      <w:r>
        <w:rPr>
          <w:spacing w:val="-6"/>
        </w:rPr>
        <w:t xml:space="preserve"> </w:t>
      </w:r>
      <w:r>
        <w:t>flaggning.</w:t>
      </w:r>
      <w:r>
        <w:rPr>
          <w:spacing w:val="-5"/>
        </w:rPr>
        <w:t xml:space="preserve"> </w:t>
      </w:r>
      <w:r>
        <w:t>Riktlinjerna ger stöd och vägledning för kommunens flaggning, med praktiskt stöd avseende svenska flaggdagar, kommunalt beslutad flaggning, administration av flaggning, och i, bilaga grundläggande praktiskt underlag.</w:t>
      </w:r>
    </w:p>
    <w:p w14:paraId="1B5352CD" w14:textId="77777777" w:rsidR="00F5314F" w:rsidRDefault="004502A0">
      <w:pPr>
        <w:pStyle w:val="Brdtext"/>
        <w:spacing w:before="119" w:line="292" w:lineRule="auto"/>
        <w:ind w:left="1121" w:right="1134"/>
      </w:pPr>
      <w:r>
        <w:t>Riktlinjerna utgår från gällande förordningar och kommunens praxis och gäller kommunens officiella</w:t>
      </w:r>
      <w:r>
        <w:rPr>
          <w:spacing w:val="-4"/>
        </w:rPr>
        <w:t xml:space="preserve"> </w:t>
      </w:r>
      <w:r>
        <w:t>flaggstänger.</w:t>
      </w:r>
      <w:r>
        <w:rPr>
          <w:spacing w:val="-4"/>
        </w:rPr>
        <w:t xml:space="preserve"> </w:t>
      </w:r>
      <w:r>
        <w:t>Utifrån</w:t>
      </w:r>
      <w:r>
        <w:rPr>
          <w:spacing w:val="-4"/>
        </w:rPr>
        <w:t xml:space="preserve"> </w:t>
      </w:r>
      <w:r>
        <w:t>den</w:t>
      </w:r>
      <w:r>
        <w:rPr>
          <w:spacing w:val="-4"/>
        </w:rPr>
        <w:t xml:space="preserve"> </w:t>
      </w:r>
      <w:r>
        <w:t>bakgrunden</w:t>
      </w:r>
      <w:r>
        <w:rPr>
          <w:spacing w:val="-2"/>
        </w:rPr>
        <w:t xml:space="preserve"> </w:t>
      </w:r>
      <w:r>
        <w:t>är</w:t>
      </w:r>
      <w:r>
        <w:rPr>
          <w:spacing w:val="-3"/>
        </w:rPr>
        <w:t xml:space="preserve"> </w:t>
      </w:r>
      <w:r>
        <w:t>det</w:t>
      </w:r>
      <w:r>
        <w:rPr>
          <w:spacing w:val="-4"/>
        </w:rPr>
        <w:t xml:space="preserve"> </w:t>
      </w:r>
      <w:r>
        <w:t>viktigt</w:t>
      </w:r>
      <w:r>
        <w:rPr>
          <w:spacing w:val="-4"/>
        </w:rPr>
        <w:t xml:space="preserve"> </w:t>
      </w:r>
      <w:r>
        <w:t>att</w:t>
      </w:r>
      <w:r>
        <w:rPr>
          <w:spacing w:val="-4"/>
        </w:rPr>
        <w:t xml:space="preserve"> </w:t>
      </w:r>
      <w:r>
        <w:t>kommunens</w:t>
      </w:r>
      <w:r>
        <w:rPr>
          <w:spacing w:val="-3"/>
        </w:rPr>
        <w:t xml:space="preserve"> </w:t>
      </w:r>
      <w:r>
        <w:t>flaggning</w:t>
      </w:r>
      <w:r>
        <w:rPr>
          <w:spacing w:val="-4"/>
        </w:rPr>
        <w:t xml:space="preserve"> </w:t>
      </w:r>
      <w:r>
        <w:t>sker</w:t>
      </w:r>
      <w:r>
        <w:rPr>
          <w:spacing w:val="-3"/>
        </w:rPr>
        <w:t xml:space="preserve"> </w:t>
      </w:r>
      <w:r>
        <w:t>på</w:t>
      </w:r>
      <w:r>
        <w:rPr>
          <w:spacing w:val="-4"/>
        </w:rPr>
        <w:t xml:space="preserve"> </w:t>
      </w:r>
      <w:r>
        <w:t>ett sätt och vid tidpunkter som medborgarna kan känna samhörighet och delaktighet med.</w:t>
      </w:r>
    </w:p>
    <w:p w14:paraId="669C4D2D" w14:textId="77777777" w:rsidR="00F5314F" w:rsidRDefault="004502A0">
      <w:pPr>
        <w:pStyle w:val="Brdtext"/>
        <w:spacing w:before="118" w:line="292" w:lineRule="auto"/>
        <w:ind w:left="1121" w:right="1134"/>
      </w:pPr>
      <w:r>
        <w:t>Flaggan är en symbol som används för att högtidliggöra och uppmärksamma händelser av särskild vikt eller särskilda dagar. Flaggning har en lång tradition och är symboliskt viktigt av flera olika skäl. Flaggning kan tydliggöra kommunalt engagemang, bidra till ökad delaktighet i samhället,</w:t>
      </w:r>
      <w:r>
        <w:rPr>
          <w:spacing w:val="-5"/>
        </w:rPr>
        <w:t xml:space="preserve"> </w:t>
      </w:r>
      <w:r>
        <w:t>uppmärksamma</w:t>
      </w:r>
      <w:r>
        <w:rPr>
          <w:spacing w:val="-8"/>
        </w:rPr>
        <w:t xml:space="preserve"> </w:t>
      </w:r>
      <w:r>
        <w:t>viktiga</w:t>
      </w:r>
      <w:r>
        <w:rPr>
          <w:spacing w:val="-3"/>
        </w:rPr>
        <w:t xml:space="preserve"> </w:t>
      </w:r>
      <w:r>
        <w:t>dagar,</w:t>
      </w:r>
      <w:r>
        <w:rPr>
          <w:spacing w:val="-5"/>
        </w:rPr>
        <w:t xml:space="preserve"> </w:t>
      </w:r>
      <w:r>
        <w:t>evenemang,</w:t>
      </w:r>
      <w:r>
        <w:rPr>
          <w:spacing w:val="-3"/>
        </w:rPr>
        <w:t xml:space="preserve"> </w:t>
      </w:r>
      <w:r>
        <w:t>utländska</w:t>
      </w:r>
      <w:r>
        <w:rPr>
          <w:spacing w:val="-5"/>
        </w:rPr>
        <w:t xml:space="preserve"> </w:t>
      </w:r>
      <w:r>
        <w:t>besök</w:t>
      </w:r>
      <w:r>
        <w:rPr>
          <w:spacing w:val="-2"/>
        </w:rPr>
        <w:t xml:space="preserve"> </w:t>
      </w:r>
      <w:r>
        <w:t>eller</w:t>
      </w:r>
      <w:r>
        <w:rPr>
          <w:spacing w:val="-3"/>
        </w:rPr>
        <w:t xml:space="preserve"> </w:t>
      </w:r>
      <w:r>
        <w:t>högtidliggöra</w:t>
      </w:r>
      <w:r>
        <w:rPr>
          <w:spacing w:val="-5"/>
        </w:rPr>
        <w:t xml:space="preserve"> </w:t>
      </w:r>
      <w:r>
        <w:t xml:space="preserve">olika tillfällen. Flaggan symboliserar även ett välkomstbudskap till turister och andra besökare i </w:t>
      </w:r>
      <w:r>
        <w:rPr>
          <w:spacing w:val="-2"/>
        </w:rPr>
        <w:t>kommunen.</w:t>
      </w:r>
    </w:p>
    <w:p w14:paraId="154994DC" w14:textId="77777777" w:rsidR="00F5314F" w:rsidRDefault="004502A0">
      <w:pPr>
        <w:pStyle w:val="Brdtext"/>
        <w:spacing w:before="116" w:line="292" w:lineRule="auto"/>
        <w:ind w:left="1121" w:right="933"/>
      </w:pPr>
      <w:r>
        <w:t>Den svenska flaggan är en symbol för nationen och har ett stort symbolvärde för många människor.</w:t>
      </w:r>
      <w:r>
        <w:rPr>
          <w:spacing w:val="-3"/>
        </w:rPr>
        <w:t xml:space="preserve"> </w:t>
      </w:r>
      <w:r>
        <w:t>Svenska</w:t>
      </w:r>
      <w:r>
        <w:rPr>
          <w:spacing w:val="-3"/>
        </w:rPr>
        <w:t xml:space="preserve"> </w:t>
      </w:r>
      <w:r>
        <w:t>flaggan</w:t>
      </w:r>
      <w:r>
        <w:rPr>
          <w:spacing w:val="-3"/>
        </w:rPr>
        <w:t xml:space="preserve"> </w:t>
      </w:r>
      <w:r>
        <w:t>har</w:t>
      </w:r>
      <w:r>
        <w:rPr>
          <w:spacing w:val="-3"/>
        </w:rPr>
        <w:t xml:space="preserve"> </w:t>
      </w:r>
      <w:r>
        <w:t>sitt</w:t>
      </w:r>
      <w:r>
        <w:rPr>
          <w:spacing w:val="-3"/>
        </w:rPr>
        <w:t xml:space="preserve"> </w:t>
      </w:r>
      <w:r>
        <w:t>ursprung</w:t>
      </w:r>
      <w:r>
        <w:rPr>
          <w:spacing w:val="-3"/>
        </w:rPr>
        <w:t xml:space="preserve"> </w:t>
      </w:r>
      <w:r>
        <w:t>från</w:t>
      </w:r>
      <w:r>
        <w:rPr>
          <w:spacing w:val="-3"/>
        </w:rPr>
        <w:t xml:space="preserve"> </w:t>
      </w:r>
      <w:r>
        <w:t>1500-talet</w:t>
      </w:r>
      <w:r>
        <w:rPr>
          <w:spacing w:val="-3"/>
        </w:rPr>
        <w:t xml:space="preserve"> </w:t>
      </w:r>
      <w:r>
        <w:t>och</w:t>
      </w:r>
      <w:r>
        <w:rPr>
          <w:spacing w:val="-3"/>
        </w:rPr>
        <w:t xml:space="preserve"> </w:t>
      </w:r>
      <w:r>
        <w:t>Gustav</w:t>
      </w:r>
      <w:r>
        <w:rPr>
          <w:spacing w:val="-3"/>
        </w:rPr>
        <w:t xml:space="preserve"> </w:t>
      </w:r>
      <w:r>
        <w:t>Vasas</w:t>
      </w:r>
      <w:r>
        <w:rPr>
          <w:spacing w:val="-3"/>
        </w:rPr>
        <w:t xml:space="preserve"> </w:t>
      </w:r>
      <w:r>
        <w:t>tid.</w:t>
      </w:r>
      <w:r>
        <w:rPr>
          <w:spacing w:val="-3"/>
        </w:rPr>
        <w:t xml:space="preserve"> </w:t>
      </w:r>
      <w:r>
        <w:t>Det</w:t>
      </w:r>
      <w:r>
        <w:rPr>
          <w:spacing w:val="-2"/>
        </w:rPr>
        <w:t xml:space="preserve"> </w:t>
      </w:r>
      <w:r>
        <w:t>var</w:t>
      </w:r>
      <w:r>
        <w:rPr>
          <w:spacing w:val="-3"/>
        </w:rPr>
        <w:t xml:space="preserve"> </w:t>
      </w:r>
      <w:r>
        <w:t>dock först 1906, efter unionsupplösningen med Norge året innan, som flaggan fick sitt nuvarande utseende</w:t>
      </w:r>
      <w:r>
        <w:rPr>
          <w:spacing w:val="-2"/>
        </w:rPr>
        <w:t xml:space="preserve"> </w:t>
      </w:r>
      <w:r>
        <w:t>och sin nuvarande</w:t>
      </w:r>
      <w:r>
        <w:rPr>
          <w:spacing w:val="-2"/>
        </w:rPr>
        <w:t xml:space="preserve"> </w:t>
      </w:r>
      <w:r>
        <w:t>form.</w:t>
      </w:r>
      <w:r>
        <w:rPr>
          <w:spacing w:val="-2"/>
        </w:rPr>
        <w:t xml:space="preserve"> </w:t>
      </w:r>
      <w:r>
        <w:t>1906</w:t>
      </w:r>
      <w:r>
        <w:rPr>
          <w:spacing w:val="-2"/>
        </w:rPr>
        <w:t xml:space="preserve"> </w:t>
      </w:r>
      <w:r>
        <w:t>kom också</w:t>
      </w:r>
      <w:r>
        <w:rPr>
          <w:spacing w:val="-2"/>
        </w:rPr>
        <w:t xml:space="preserve"> </w:t>
      </w:r>
      <w:r>
        <w:t>en</w:t>
      </w:r>
      <w:r>
        <w:rPr>
          <w:spacing w:val="-2"/>
        </w:rPr>
        <w:t xml:space="preserve"> </w:t>
      </w:r>
      <w:r>
        <w:t>ny</w:t>
      </w:r>
      <w:r>
        <w:rPr>
          <w:spacing w:val="-5"/>
        </w:rPr>
        <w:t xml:space="preserve"> </w:t>
      </w:r>
      <w:proofErr w:type="spellStart"/>
      <w:r>
        <w:t>flagglag</w:t>
      </w:r>
      <w:proofErr w:type="spellEnd"/>
      <w:r>
        <w:rPr>
          <w:spacing w:val="-2"/>
        </w:rPr>
        <w:t xml:space="preserve"> </w:t>
      </w:r>
      <w:r>
        <w:t>som skapade nya fasta</w:t>
      </w:r>
      <w:r>
        <w:rPr>
          <w:spacing w:val="-2"/>
        </w:rPr>
        <w:t xml:space="preserve"> </w:t>
      </w:r>
      <w:r>
        <w:t>regler för hur flaggan skulle se ut, med fasta proportioner och färgnyanser. Det blev då även en statussymbol att äga en egen flaggstång med flagga för att visa sitt stöd för Sverige</w:t>
      </w:r>
      <w:r>
        <w:rPr>
          <w:color w:val="444444"/>
        </w:rPr>
        <w:t>.</w:t>
      </w:r>
    </w:p>
    <w:p w14:paraId="42E089C6" w14:textId="77777777" w:rsidR="00F5314F" w:rsidRDefault="004502A0">
      <w:pPr>
        <w:pStyle w:val="Brdtext"/>
        <w:spacing w:before="117" w:line="292" w:lineRule="auto"/>
        <w:ind w:left="1121" w:right="1134"/>
      </w:pPr>
      <w:r>
        <w:t>Från 1916 har Sverige firat Svenska Flaggans dag 6 juni, nutidens svenska nationaldag. Datumet</w:t>
      </w:r>
      <w:r>
        <w:rPr>
          <w:spacing w:val="-3"/>
        </w:rPr>
        <w:t xml:space="preserve"> </w:t>
      </w:r>
      <w:r>
        <w:t>har</w:t>
      </w:r>
      <w:r>
        <w:rPr>
          <w:spacing w:val="-2"/>
        </w:rPr>
        <w:t xml:space="preserve"> </w:t>
      </w:r>
      <w:r>
        <w:t>historisk betydelse,</w:t>
      </w:r>
      <w:r>
        <w:rPr>
          <w:spacing w:val="-2"/>
        </w:rPr>
        <w:t xml:space="preserve"> </w:t>
      </w:r>
      <w:r>
        <w:t>då</w:t>
      </w:r>
      <w:r>
        <w:rPr>
          <w:spacing w:val="-3"/>
        </w:rPr>
        <w:t xml:space="preserve"> </w:t>
      </w:r>
      <w:r>
        <w:t>Gustav</w:t>
      </w:r>
      <w:r>
        <w:rPr>
          <w:spacing w:val="-2"/>
        </w:rPr>
        <w:t xml:space="preserve"> </w:t>
      </w:r>
      <w:r>
        <w:t>Vasa</w:t>
      </w:r>
      <w:r>
        <w:rPr>
          <w:spacing w:val="-2"/>
        </w:rPr>
        <w:t xml:space="preserve"> </w:t>
      </w:r>
      <w:r>
        <w:t>valdes</w:t>
      </w:r>
      <w:r>
        <w:rPr>
          <w:spacing w:val="-2"/>
        </w:rPr>
        <w:t xml:space="preserve"> </w:t>
      </w:r>
      <w:r>
        <w:t>till</w:t>
      </w:r>
      <w:r>
        <w:rPr>
          <w:spacing w:val="-4"/>
        </w:rPr>
        <w:t xml:space="preserve"> </w:t>
      </w:r>
      <w:r>
        <w:t>kung</w:t>
      </w:r>
      <w:r>
        <w:rPr>
          <w:spacing w:val="-3"/>
        </w:rPr>
        <w:t xml:space="preserve"> </w:t>
      </w:r>
      <w:r>
        <w:t>den</w:t>
      </w:r>
      <w:r>
        <w:rPr>
          <w:spacing w:val="-3"/>
        </w:rPr>
        <w:t xml:space="preserve"> </w:t>
      </w:r>
      <w:r>
        <w:t>6</w:t>
      </w:r>
      <w:r>
        <w:rPr>
          <w:spacing w:val="-3"/>
        </w:rPr>
        <w:t xml:space="preserve"> </w:t>
      </w:r>
      <w:r>
        <w:t>juni</w:t>
      </w:r>
      <w:r>
        <w:rPr>
          <w:spacing w:val="-4"/>
        </w:rPr>
        <w:t xml:space="preserve"> </w:t>
      </w:r>
      <w:r>
        <w:t>1523</w:t>
      </w:r>
      <w:r>
        <w:rPr>
          <w:spacing w:val="-3"/>
        </w:rPr>
        <w:t xml:space="preserve"> </w:t>
      </w:r>
      <w:r>
        <w:t>och</w:t>
      </w:r>
      <w:r>
        <w:rPr>
          <w:spacing w:val="-3"/>
        </w:rPr>
        <w:t xml:space="preserve"> </w:t>
      </w:r>
      <w:r>
        <w:t>1809</w:t>
      </w:r>
      <w:r>
        <w:rPr>
          <w:spacing w:val="-3"/>
        </w:rPr>
        <w:t xml:space="preserve"> </w:t>
      </w:r>
      <w:r>
        <w:t>års regeringsform undertecknades den 6 juni 1809. Regeringsformen innebar ett flertal viktiga medborgerliga rättigheter: samvetsfrihet, tryckfrihet och säkerhet till person och egendom.</w:t>
      </w:r>
    </w:p>
    <w:p w14:paraId="3B124034" w14:textId="77777777" w:rsidR="00F5314F" w:rsidRDefault="004502A0">
      <w:pPr>
        <w:pStyle w:val="Brdtext"/>
        <w:spacing w:line="292" w:lineRule="auto"/>
        <w:ind w:left="1121" w:right="1134"/>
      </w:pPr>
      <w:r>
        <w:t>Flagglagen</w:t>
      </w:r>
      <w:r>
        <w:rPr>
          <w:spacing w:val="-4"/>
        </w:rPr>
        <w:t xml:space="preserve"> </w:t>
      </w:r>
      <w:r>
        <w:t>moderniserades</w:t>
      </w:r>
      <w:r>
        <w:rPr>
          <w:spacing w:val="-4"/>
        </w:rPr>
        <w:t xml:space="preserve"> </w:t>
      </w:r>
      <w:r>
        <w:t>1982.</w:t>
      </w:r>
      <w:r>
        <w:rPr>
          <w:spacing w:val="-4"/>
        </w:rPr>
        <w:t xml:space="preserve"> </w:t>
      </w:r>
      <w:r>
        <w:t>Året</w:t>
      </w:r>
      <w:r>
        <w:rPr>
          <w:spacing w:val="-4"/>
        </w:rPr>
        <w:t xml:space="preserve"> </w:t>
      </w:r>
      <w:r>
        <w:t>därefter,</w:t>
      </w:r>
      <w:r>
        <w:rPr>
          <w:spacing w:val="-5"/>
        </w:rPr>
        <w:t xml:space="preserve"> </w:t>
      </w:r>
      <w:r>
        <w:t>1983,</w:t>
      </w:r>
      <w:r>
        <w:rPr>
          <w:spacing w:val="-4"/>
        </w:rPr>
        <w:t xml:space="preserve"> </w:t>
      </w:r>
      <w:r>
        <w:t>fick</w:t>
      </w:r>
      <w:r>
        <w:rPr>
          <w:spacing w:val="-2"/>
        </w:rPr>
        <w:t xml:space="preserve"> </w:t>
      </w:r>
      <w:r>
        <w:t>även</w:t>
      </w:r>
      <w:r>
        <w:rPr>
          <w:spacing w:val="-4"/>
        </w:rPr>
        <w:t xml:space="preserve"> </w:t>
      </w:r>
      <w:r>
        <w:t>Svenska</w:t>
      </w:r>
      <w:r>
        <w:rPr>
          <w:spacing w:val="-5"/>
        </w:rPr>
        <w:t xml:space="preserve"> </w:t>
      </w:r>
      <w:r>
        <w:t>Flaggans</w:t>
      </w:r>
      <w:r>
        <w:rPr>
          <w:spacing w:val="-4"/>
        </w:rPr>
        <w:t xml:space="preserve"> </w:t>
      </w:r>
      <w:r>
        <w:t>Dag</w:t>
      </w:r>
      <w:r>
        <w:rPr>
          <w:spacing w:val="-5"/>
        </w:rPr>
        <w:t xml:space="preserve"> </w:t>
      </w:r>
      <w:r>
        <w:t>status som nationaldag. Nationaldagen är den dag då vi hälsar nya medborgare välkomna och hyllar Sverige som en fri nation med fritt statsskick.</w:t>
      </w:r>
    </w:p>
    <w:p w14:paraId="4635EB79" w14:textId="77777777" w:rsidR="00F5314F" w:rsidRDefault="004502A0">
      <w:pPr>
        <w:pStyle w:val="Rubrik2"/>
        <w:spacing w:before="187"/>
      </w:pPr>
      <w:bookmarkStart w:id="2" w:name="Kommunens_flagga"/>
      <w:bookmarkStart w:id="3" w:name="_bookmark1"/>
      <w:bookmarkEnd w:id="2"/>
      <w:bookmarkEnd w:id="3"/>
      <w:r>
        <w:t>Kommunens</w:t>
      </w:r>
      <w:r>
        <w:rPr>
          <w:spacing w:val="-22"/>
        </w:rPr>
        <w:t xml:space="preserve"> </w:t>
      </w:r>
      <w:r>
        <w:rPr>
          <w:spacing w:val="-2"/>
        </w:rPr>
        <w:t>flagga</w:t>
      </w:r>
    </w:p>
    <w:p w14:paraId="1D975FF8" w14:textId="77777777" w:rsidR="00F5314F" w:rsidRDefault="004502A0">
      <w:pPr>
        <w:pStyle w:val="Brdtext"/>
        <w:spacing w:before="169" w:line="292" w:lineRule="auto"/>
        <w:ind w:left="1121" w:right="933"/>
      </w:pPr>
      <w:r>
        <w:t>När det inte är allmän eller lokal flaggdag hissas kommunflaggan som är illustrerad med Sankta Ragnhild</w:t>
      </w:r>
      <w:r>
        <w:rPr>
          <w:spacing w:val="-5"/>
        </w:rPr>
        <w:t xml:space="preserve"> </w:t>
      </w:r>
      <w:r>
        <w:t>och</w:t>
      </w:r>
      <w:r>
        <w:rPr>
          <w:spacing w:val="-3"/>
        </w:rPr>
        <w:t xml:space="preserve"> </w:t>
      </w:r>
      <w:r>
        <w:t>texten</w:t>
      </w:r>
      <w:r>
        <w:rPr>
          <w:spacing w:val="-5"/>
        </w:rPr>
        <w:t xml:space="preserve"> </w:t>
      </w:r>
      <w:r>
        <w:t>Södertälje</w:t>
      </w:r>
      <w:r>
        <w:rPr>
          <w:spacing w:val="-5"/>
        </w:rPr>
        <w:t xml:space="preserve"> </w:t>
      </w:r>
      <w:r>
        <w:t>kommun</w:t>
      </w:r>
      <w:r>
        <w:rPr>
          <w:spacing w:val="-5"/>
        </w:rPr>
        <w:t xml:space="preserve"> </w:t>
      </w:r>
      <w:r>
        <w:t>på</w:t>
      </w:r>
      <w:r>
        <w:rPr>
          <w:spacing w:val="-5"/>
        </w:rPr>
        <w:t xml:space="preserve"> </w:t>
      </w:r>
      <w:r>
        <w:t>de</w:t>
      </w:r>
      <w:r>
        <w:rPr>
          <w:spacing w:val="-5"/>
        </w:rPr>
        <w:t xml:space="preserve"> </w:t>
      </w:r>
      <w:r>
        <w:t>fem flaggstängerna</w:t>
      </w:r>
      <w:r>
        <w:rPr>
          <w:spacing w:val="-3"/>
        </w:rPr>
        <w:t xml:space="preserve"> </w:t>
      </w:r>
      <w:r>
        <w:t>framför</w:t>
      </w:r>
      <w:r>
        <w:rPr>
          <w:spacing w:val="-4"/>
        </w:rPr>
        <w:t xml:space="preserve"> </w:t>
      </w:r>
      <w:r>
        <w:t>stadshuset</w:t>
      </w:r>
      <w:r>
        <w:rPr>
          <w:spacing w:val="-5"/>
        </w:rPr>
        <w:t xml:space="preserve"> </w:t>
      </w:r>
      <w:r>
        <w:t>och</w:t>
      </w:r>
      <w:r>
        <w:rPr>
          <w:spacing w:val="-3"/>
        </w:rPr>
        <w:t xml:space="preserve"> </w:t>
      </w:r>
      <w:r>
        <w:t>övriga flaggstänger som kommunstyrelsens kontor ansvarar för.</w:t>
      </w:r>
    </w:p>
    <w:p w14:paraId="53496CDB" w14:textId="77777777" w:rsidR="00F5314F" w:rsidRDefault="00F5314F">
      <w:pPr>
        <w:pStyle w:val="Brdtext"/>
        <w:spacing w:before="79"/>
      </w:pPr>
    </w:p>
    <w:p w14:paraId="42E1FD80" w14:textId="77777777" w:rsidR="00F5314F" w:rsidRDefault="004502A0">
      <w:pPr>
        <w:pStyle w:val="Rubrik1"/>
      </w:pPr>
      <w:bookmarkStart w:id="4" w:name="Riktlinjer_för_flaggning"/>
      <w:bookmarkStart w:id="5" w:name="_bookmark2"/>
      <w:bookmarkEnd w:id="4"/>
      <w:bookmarkEnd w:id="5"/>
      <w:r>
        <w:t>Riktlinjer</w:t>
      </w:r>
      <w:r>
        <w:rPr>
          <w:spacing w:val="-3"/>
        </w:rPr>
        <w:t xml:space="preserve"> </w:t>
      </w:r>
      <w:r>
        <w:t>för</w:t>
      </w:r>
      <w:r>
        <w:rPr>
          <w:spacing w:val="-3"/>
        </w:rPr>
        <w:t xml:space="preserve"> </w:t>
      </w:r>
      <w:r>
        <w:rPr>
          <w:spacing w:val="-2"/>
        </w:rPr>
        <w:t>flaggning</w:t>
      </w:r>
    </w:p>
    <w:p w14:paraId="72C6FF93" w14:textId="77777777" w:rsidR="00F5314F" w:rsidRDefault="004502A0">
      <w:pPr>
        <w:pStyle w:val="Brdtext"/>
        <w:spacing w:before="168" w:line="292" w:lineRule="auto"/>
        <w:ind w:left="1121" w:right="933"/>
      </w:pPr>
      <w:r>
        <w:t>Svenska</w:t>
      </w:r>
      <w:r>
        <w:rPr>
          <w:spacing w:val="-3"/>
        </w:rPr>
        <w:t xml:space="preserve"> </w:t>
      </w:r>
      <w:r>
        <w:t>flaggans</w:t>
      </w:r>
      <w:r>
        <w:rPr>
          <w:spacing w:val="-2"/>
        </w:rPr>
        <w:t xml:space="preserve"> </w:t>
      </w:r>
      <w:r>
        <w:t>symbolvärde</w:t>
      </w:r>
      <w:r>
        <w:rPr>
          <w:spacing w:val="-3"/>
        </w:rPr>
        <w:t xml:space="preserve"> </w:t>
      </w:r>
      <w:r>
        <w:t>manifesteras</w:t>
      </w:r>
      <w:r>
        <w:rPr>
          <w:spacing w:val="-2"/>
        </w:rPr>
        <w:t xml:space="preserve"> </w:t>
      </w:r>
      <w:r>
        <w:t>genom riksdagens</w:t>
      </w:r>
      <w:r>
        <w:rPr>
          <w:spacing w:val="-2"/>
        </w:rPr>
        <w:t xml:space="preserve"> </w:t>
      </w:r>
      <w:r>
        <w:t>beslut</w:t>
      </w:r>
      <w:r>
        <w:rPr>
          <w:spacing w:val="-1"/>
        </w:rPr>
        <w:t xml:space="preserve"> </w:t>
      </w:r>
      <w:r>
        <w:t>om allmänna</w:t>
      </w:r>
      <w:r>
        <w:rPr>
          <w:spacing w:val="-3"/>
        </w:rPr>
        <w:t xml:space="preserve"> </w:t>
      </w:r>
      <w:r>
        <w:t>flaggdagar. Kommunen</w:t>
      </w:r>
      <w:r>
        <w:rPr>
          <w:spacing w:val="-4"/>
        </w:rPr>
        <w:t xml:space="preserve"> </w:t>
      </w:r>
      <w:r>
        <w:t>flaggar</w:t>
      </w:r>
      <w:r>
        <w:rPr>
          <w:spacing w:val="-1"/>
        </w:rPr>
        <w:t xml:space="preserve"> </w:t>
      </w:r>
      <w:r>
        <w:t>vid</w:t>
      </w:r>
      <w:r>
        <w:rPr>
          <w:spacing w:val="-4"/>
        </w:rPr>
        <w:t xml:space="preserve"> </w:t>
      </w:r>
      <w:r>
        <w:t>dessa</w:t>
      </w:r>
      <w:r>
        <w:rPr>
          <w:spacing w:val="-4"/>
        </w:rPr>
        <w:t xml:space="preserve"> </w:t>
      </w:r>
      <w:r>
        <w:t>dagar</w:t>
      </w:r>
      <w:r>
        <w:rPr>
          <w:spacing w:val="-3"/>
        </w:rPr>
        <w:t xml:space="preserve"> </w:t>
      </w:r>
      <w:r>
        <w:t>för</w:t>
      </w:r>
      <w:r>
        <w:rPr>
          <w:spacing w:val="-3"/>
        </w:rPr>
        <w:t xml:space="preserve"> </w:t>
      </w:r>
      <w:r>
        <w:t>att</w:t>
      </w:r>
      <w:r>
        <w:rPr>
          <w:spacing w:val="-4"/>
        </w:rPr>
        <w:t xml:space="preserve"> </w:t>
      </w:r>
      <w:r>
        <w:t>högtidliggöra</w:t>
      </w:r>
      <w:r>
        <w:rPr>
          <w:spacing w:val="-4"/>
        </w:rPr>
        <w:t xml:space="preserve"> </w:t>
      </w:r>
      <w:r>
        <w:t>dagen</w:t>
      </w:r>
      <w:r>
        <w:rPr>
          <w:spacing w:val="-2"/>
        </w:rPr>
        <w:t xml:space="preserve"> </w:t>
      </w:r>
      <w:r>
        <w:t>och</w:t>
      </w:r>
      <w:r>
        <w:rPr>
          <w:spacing w:val="-2"/>
        </w:rPr>
        <w:t xml:space="preserve"> </w:t>
      </w:r>
      <w:r>
        <w:t>visa</w:t>
      </w:r>
      <w:r>
        <w:rPr>
          <w:spacing w:val="-4"/>
        </w:rPr>
        <w:t xml:space="preserve"> </w:t>
      </w:r>
      <w:r>
        <w:t>sin</w:t>
      </w:r>
      <w:r>
        <w:rPr>
          <w:spacing w:val="-4"/>
        </w:rPr>
        <w:t xml:space="preserve"> </w:t>
      </w:r>
      <w:r>
        <w:t>delaktighet.</w:t>
      </w:r>
      <w:r>
        <w:rPr>
          <w:spacing w:val="-4"/>
        </w:rPr>
        <w:t xml:space="preserve"> </w:t>
      </w:r>
      <w:r>
        <w:t>Riktlinjer för flaggning gäller för de officiella flaggstängerna och de flaggstänger som förvaltas av kommunstyrelsens kontor. Riktlinjerna beskriver kommunens hållning och är inte styrande för flaggning på övriga kommunala flaggstänger, men det är eftersträvansvärt att följa dem. Allmän flaggning med svenska flaggor sker på de svenska flaggdagar som regeringen har bestämt.</w:t>
      </w:r>
    </w:p>
    <w:p w14:paraId="57478FB4" w14:textId="77777777" w:rsidR="00F5314F" w:rsidRDefault="004502A0">
      <w:pPr>
        <w:pStyle w:val="Brdtext"/>
        <w:spacing w:line="229" w:lineRule="exact"/>
        <w:ind w:left="1121"/>
        <w:rPr>
          <w:sz w:val="13"/>
        </w:rPr>
      </w:pPr>
      <w:r>
        <w:t>Flaggning</w:t>
      </w:r>
      <w:r>
        <w:rPr>
          <w:spacing w:val="-8"/>
        </w:rPr>
        <w:t xml:space="preserve"> </w:t>
      </w:r>
      <w:r>
        <w:t>sker</w:t>
      </w:r>
      <w:r>
        <w:rPr>
          <w:spacing w:val="-6"/>
        </w:rPr>
        <w:t xml:space="preserve"> </w:t>
      </w:r>
      <w:r>
        <w:t>enligt</w:t>
      </w:r>
      <w:r>
        <w:rPr>
          <w:spacing w:val="-5"/>
        </w:rPr>
        <w:t xml:space="preserve"> </w:t>
      </w:r>
      <w:r>
        <w:t>de</w:t>
      </w:r>
      <w:r>
        <w:rPr>
          <w:spacing w:val="-7"/>
        </w:rPr>
        <w:t xml:space="preserve"> </w:t>
      </w:r>
      <w:r>
        <w:t>allmänna</w:t>
      </w:r>
      <w:r>
        <w:rPr>
          <w:spacing w:val="-7"/>
        </w:rPr>
        <w:t xml:space="preserve"> </w:t>
      </w:r>
      <w:r>
        <w:rPr>
          <w:spacing w:val="-2"/>
        </w:rPr>
        <w:t>flaggreglerna.</w:t>
      </w:r>
      <w:hyperlink w:anchor="_bookmark3" w:history="1">
        <w:r>
          <w:rPr>
            <w:spacing w:val="-2"/>
            <w:position w:val="6"/>
            <w:sz w:val="13"/>
          </w:rPr>
          <w:t>1</w:t>
        </w:r>
      </w:hyperlink>
    </w:p>
    <w:p w14:paraId="6F60DC68" w14:textId="77777777" w:rsidR="00F5314F" w:rsidRDefault="00F5314F">
      <w:pPr>
        <w:pStyle w:val="Brdtext"/>
      </w:pPr>
    </w:p>
    <w:p w14:paraId="71F470D3" w14:textId="77777777" w:rsidR="00F5314F" w:rsidRDefault="004502A0">
      <w:pPr>
        <w:pStyle w:val="Brdtext"/>
        <w:spacing w:before="61"/>
      </w:pPr>
      <w:r>
        <w:rPr>
          <w:noProof/>
        </w:rPr>
        <mc:AlternateContent>
          <mc:Choice Requires="wps">
            <w:drawing>
              <wp:anchor distT="0" distB="0" distL="0" distR="0" simplePos="0" relativeHeight="487588864" behindDoc="1" locked="0" layoutInCell="1" allowOverlap="1" wp14:anchorId="6E1527D4" wp14:editId="3CA5DF96">
                <wp:simplePos x="0" y="0"/>
                <wp:positionH relativeFrom="page">
                  <wp:posOffset>1080516</wp:posOffset>
                </wp:positionH>
                <wp:positionV relativeFrom="paragraph">
                  <wp:posOffset>200386</wp:posOffset>
                </wp:positionV>
                <wp:extent cx="1828800"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AD3B6" id="Graphic 6" o:spid="_x0000_s1026" style="position:absolute;margin-left:85.1pt;margin-top:15.8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" path="m1828800,l,,,7620r1828800,l1828800,xe" fillcolor="black" stroked="f">
                <v:path arrowok="t"/>
                <w10:wrap type="topAndBottom" anchorx="page"/>
              </v:shape>
            </w:pict>
          </mc:Fallback>
        </mc:AlternateContent>
      </w:r>
    </w:p>
    <w:p w14:paraId="49992FFC" w14:textId="77777777" w:rsidR="00F5314F" w:rsidRDefault="004502A0">
      <w:pPr>
        <w:spacing w:before="111"/>
        <w:ind w:left="1121" w:right="1134" w:hanging="1"/>
        <w:rPr>
          <w:sz w:val="14"/>
        </w:rPr>
      </w:pPr>
      <w:bookmarkStart w:id="6" w:name="_bookmark3"/>
      <w:bookmarkEnd w:id="6"/>
      <w:r>
        <w:rPr>
          <w:rFonts w:ascii="Verdana" w:hAnsi="Verdana"/>
          <w:position w:val="5"/>
          <w:sz w:val="9"/>
        </w:rPr>
        <w:t>1</w:t>
      </w:r>
      <w:r>
        <w:rPr>
          <w:rFonts w:ascii="Verdana" w:hAnsi="Verdana"/>
          <w:spacing w:val="13"/>
          <w:position w:val="5"/>
          <w:sz w:val="9"/>
        </w:rPr>
        <w:t xml:space="preserve"> </w:t>
      </w:r>
      <w:r>
        <w:rPr>
          <w:sz w:val="14"/>
        </w:rPr>
        <w:t>Utgångspunkten</w:t>
      </w:r>
      <w:r>
        <w:rPr>
          <w:spacing w:val="-1"/>
          <w:sz w:val="14"/>
        </w:rPr>
        <w:t xml:space="preserve"> </w:t>
      </w:r>
      <w:r>
        <w:rPr>
          <w:sz w:val="14"/>
        </w:rPr>
        <w:t>för</w:t>
      </w:r>
      <w:r>
        <w:rPr>
          <w:spacing w:val="-4"/>
          <w:sz w:val="14"/>
        </w:rPr>
        <w:t xml:space="preserve"> </w:t>
      </w:r>
      <w:r>
        <w:rPr>
          <w:sz w:val="14"/>
        </w:rPr>
        <w:t>flaggning</w:t>
      </w:r>
      <w:r>
        <w:rPr>
          <w:spacing w:val="-4"/>
          <w:sz w:val="14"/>
        </w:rPr>
        <w:t xml:space="preserve"> </w:t>
      </w:r>
      <w:r>
        <w:rPr>
          <w:sz w:val="14"/>
        </w:rPr>
        <w:t>i</w:t>
      </w:r>
      <w:r>
        <w:rPr>
          <w:spacing w:val="-3"/>
          <w:sz w:val="14"/>
        </w:rPr>
        <w:t xml:space="preserve"> </w:t>
      </w:r>
      <w:r>
        <w:rPr>
          <w:sz w:val="14"/>
        </w:rPr>
        <w:t>Södertälje</w:t>
      </w:r>
      <w:r>
        <w:rPr>
          <w:spacing w:val="-4"/>
          <w:sz w:val="14"/>
        </w:rPr>
        <w:t xml:space="preserve"> </w:t>
      </w:r>
      <w:r>
        <w:rPr>
          <w:sz w:val="14"/>
        </w:rPr>
        <w:t>kommun</w:t>
      </w:r>
      <w:r>
        <w:rPr>
          <w:spacing w:val="-4"/>
          <w:sz w:val="14"/>
        </w:rPr>
        <w:t xml:space="preserve"> </w:t>
      </w:r>
      <w:r>
        <w:rPr>
          <w:sz w:val="14"/>
        </w:rPr>
        <w:t>är</w:t>
      </w:r>
      <w:r>
        <w:rPr>
          <w:spacing w:val="-4"/>
          <w:sz w:val="14"/>
        </w:rPr>
        <w:t xml:space="preserve"> </w:t>
      </w:r>
      <w:r>
        <w:rPr>
          <w:sz w:val="14"/>
        </w:rPr>
        <w:t>Lag</w:t>
      </w:r>
      <w:r>
        <w:rPr>
          <w:spacing w:val="-1"/>
          <w:sz w:val="14"/>
        </w:rPr>
        <w:t xml:space="preserve"> </w:t>
      </w:r>
      <w:r>
        <w:rPr>
          <w:sz w:val="14"/>
        </w:rPr>
        <w:t>om</w:t>
      </w:r>
      <w:r>
        <w:rPr>
          <w:spacing w:val="-1"/>
          <w:sz w:val="14"/>
        </w:rPr>
        <w:t xml:space="preserve"> </w:t>
      </w:r>
      <w:r>
        <w:rPr>
          <w:sz w:val="14"/>
        </w:rPr>
        <w:t>Sveriges</w:t>
      </w:r>
      <w:r>
        <w:rPr>
          <w:spacing w:val="-3"/>
          <w:sz w:val="14"/>
        </w:rPr>
        <w:t xml:space="preserve"> </w:t>
      </w:r>
      <w:r>
        <w:rPr>
          <w:sz w:val="14"/>
        </w:rPr>
        <w:t>flagga</w:t>
      </w:r>
      <w:r>
        <w:rPr>
          <w:spacing w:val="-4"/>
          <w:sz w:val="14"/>
        </w:rPr>
        <w:t xml:space="preserve"> </w:t>
      </w:r>
      <w:r>
        <w:rPr>
          <w:sz w:val="14"/>
        </w:rPr>
        <w:t>(SFS</w:t>
      </w:r>
      <w:r>
        <w:rPr>
          <w:spacing w:val="-2"/>
          <w:sz w:val="14"/>
        </w:rPr>
        <w:t xml:space="preserve"> </w:t>
      </w:r>
      <w:r>
        <w:rPr>
          <w:sz w:val="14"/>
        </w:rPr>
        <w:t>1982:</w:t>
      </w:r>
      <w:r>
        <w:rPr>
          <w:spacing w:val="-3"/>
          <w:sz w:val="14"/>
        </w:rPr>
        <w:t xml:space="preserve"> </w:t>
      </w:r>
      <w:r>
        <w:rPr>
          <w:sz w:val="14"/>
        </w:rPr>
        <w:t>269),</w:t>
      </w:r>
      <w:r>
        <w:rPr>
          <w:spacing w:val="-1"/>
          <w:sz w:val="14"/>
        </w:rPr>
        <w:t xml:space="preserve"> </w:t>
      </w:r>
      <w:r>
        <w:rPr>
          <w:sz w:val="14"/>
        </w:rPr>
        <w:t>Förordning</w:t>
      </w:r>
      <w:r>
        <w:rPr>
          <w:spacing w:val="-1"/>
          <w:sz w:val="14"/>
        </w:rPr>
        <w:t xml:space="preserve"> </w:t>
      </w:r>
      <w:r>
        <w:rPr>
          <w:sz w:val="14"/>
        </w:rPr>
        <w:t>om</w:t>
      </w:r>
      <w:r>
        <w:rPr>
          <w:spacing w:val="-1"/>
          <w:sz w:val="14"/>
        </w:rPr>
        <w:t xml:space="preserve"> </w:t>
      </w:r>
      <w:r>
        <w:rPr>
          <w:sz w:val="14"/>
        </w:rPr>
        <w:t>allmänna</w:t>
      </w:r>
      <w:r>
        <w:rPr>
          <w:spacing w:val="-4"/>
          <w:sz w:val="14"/>
        </w:rPr>
        <w:t xml:space="preserve"> </w:t>
      </w:r>
      <w:r>
        <w:rPr>
          <w:sz w:val="14"/>
        </w:rPr>
        <w:t>flaggdagar</w:t>
      </w:r>
      <w:r>
        <w:rPr>
          <w:spacing w:val="40"/>
          <w:sz w:val="14"/>
        </w:rPr>
        <w:t xml:space="preserve"> </w:t>
      </w:r>
      <w:r>
        <w:rPr>
          <w:sz w:val="14"/>
        </w:rPr>
        <w:t>(SFS 1982: 270) samt Rikskommittén Sveriges Nationaldags regler.</w:t>
      </w:r>
    </w:p>
    <w:p w14:paraId="14D2AE97" w14:textId="77777777" w:rsidR="00F5314F" w:rsidRDefault="00F5314F">
      <w:pPr>
        <w:rPr>
          <w:sz w:val="14"/>
        </w:rPr>
        <w:sectPr w:rsidR="00F5314F" w:rsidSect="00411493">
          <w:pgSz w:w="11910" w:h="16840"/>
          <w:pgMar w:top="780" w:right="580" w:bottom="280" w:left="580" w:header="595" w:footer="0" w:gutter="0"/>
          <w:cols w:space="720"/>
        </w:sectPr>
      </w:pPr>
    </w:p>
    <w:p w14:paraId="71809ABD" w14:textId="77777777" w:rsidR="00F5314F" w:rsidRDefault="00F5314F">
      <w:pPr>
        <w:pStyle w:val="Brdtext"/>
      </w:pPr>
    </w:p>
    <w:p w14:paraId="6DBD343A" w14:textId="77777777" w:rsidR="00F5314F" w:rsidRDefault="00F5314F">
      <w:pPr>
        <w:pStyle w:val="Brdtext"/>
      </w:pPr>
    </w:p>
    <w:p w14:paraId="0E8980BF" w14:textId="77777777" w:rsidR="00F5314F" w:rsidRDefault="00F5314F">
      <w:pPr>
        <w:pStyle w:val="Brdtext"/>
        <w:spacing w:before="209"/>
      </w:pPr>
    </w:p>
    <w:p w14:paraId="4C1CD39D" w14:textId="77777777" w:rsidR="00F5314F" w:rsidRDefault="004502A0">
      <w:pPr>
        <w:pStyle w:val="Brdtext"/>
        <w:spacing w:line="292" w:lineRule="auto"/>
        <w:ind w:left="1121" w:right="1134"/>
      </w:pPr>
      <w:r>
        <w:t>På kommunens officiella flaggstänger som förvaltas av kommunstyrelsens kontor får nationsflaggor,</w:t>
      </w:r>
      <w:r>
        <w:rPr>
          <w:spacing w:val="-6"/>
        </w:rPr>
        <w:t xml:space="preserve"> </w:t>
      </w:r>
      <w:r>
        <w:t>landskapsflaggor</w:t>
      </w:r>
      <w:r>
        <w:rPr>
          <w:spacing w:val="-3"/>
        </w:rPr>
        <w:t xml:space="preserve"> </w:t>
      </w:r>
      <w:r>
        <w:t>och</w:t>
      </w:r>
      <w:r>
        <w:rPr>
          <w:spacing w:val="-6"/>
        </w:rPr>
        <w:t xml:space="preserve"> </w:t>
      </w:r>
      <w:r>
        <w:t>kommunflaggor</w:t>
      </w:r>
      <w:r>
        <w:rPr>
          <w:spacing w:val="-5"/>
        </w:rPr>
        <w:t xml:space="preserve"> </w:t>
      </w:r>
      <w:r>
        <w:t>hissas.</w:t>
      </w:r>
      <w:r>
        <w:rPr>
          <w:spacing w:val="-6"/>
        </w:rPr>
        <w:t xml:space="preserve"> </w:t>
      </w:r>
      <w:r>
        <w:t>Flaggstängerna</w:t>
      </w:r>
      <w:r>
        <w:rPr>
          <w:spacing w:val="-6"/>
        </w:rPr>
        <w:t xml:space="preserve"> </w:t>
      </w:r>
      <w:r>
        <w:t>på</w:t>
      </w:r>
      <w:r>
        <w:rPr>
          <w:spacing w:val="-4"/>
        </w:rPr>
        <w:t xml:space="preserve"> </w:t>
      </w:r>
      <w:r>
        <w:t>Storgatan</w:t>
      </w:r>
      <w:r>
        <w:rPr>
          <w:spacing w:val="-4"/>
        </w:rPr>
        <w:t xml:space="preserve"> </w:t>
      </w:r>
      <w:r>
        <w:t>vid Stortorget</w:t>
      </w:r>
      <w:r>
        <w:rPr>
          <w:spacing w:val="-4"/>
        </w:rPr>
        <w:t xml:space="preserve"> </w:t>
      </w:r>
      <w:r>
        <w:t>och</w:t>
      </w:r>
      <w:r>
        <w:rPr>
          <w:spacing w:val="-2"/>
        </w:rPr>
        <w:t xml:space="preserve"> </w:t>
      </w:r>
      <w:r>
        <w:t>i</w:t>
      </w:r>
      <w:r>
        <w:rPr>
          <w:spacing w:val="-3"/>
        </w:rPr>
        <w:t xml:space="preserve"> </w:t>
      </w:r>
      <w:r>
        <w:t>Stadsparken</w:t>
      </w:r>
      <w:r>
        <w:rPr>
          <w:spacing w:val="-4"/>
        </w:rPr>
        <w:t xml:space="preserve"> </w:t>
      </w:r>
      <w:r>
        <w:t>vid</w:t>
      </w:r>
      <w:r>
        <w:rPr>
          <w:spacing w:val="-4"/>
        </w:rPr>
        <w:t xml:space="preserve"> </w:t>
      </w:r>
      <w:r>
        <w:t>scenen,</w:t>
      </w:r>
      <w:r>
        <w:rPr>
          <w:spacing w:val="-4"/>
        </w:rPr>
        <w:t xml:space="preserve"> </w:t>
      </w:r>
      <w:r>
        <w:t>förvaltas</w:t>
      </w:r>
      <w:r>
        <w:rPr>
          <w:spacing w:val="-3"/>
        </w:rPr>
        <w:t xml:space="preserve"> </w:t>
      </w:r>
      <w:r>
        <w:t>av</w:t>
      </w:r>
      <w:r>
        <w:rPr>
          <w:spacing w:val="-3"/>
        </w:rPr>
        <w:t xml:space="preserve"> </w:t>
      </w:r>
      <w:r>
        <w:t>kommunstyrelsens</w:t>
      </w:r>
      <w:r>
        <w:rPr>
          <w:spacing w:val="-3"/>
        </w:rPr>
        <w:t xml:space="preserve"> </w:t>
      </w:r>
      <w:r>
        <w:t>kontor</w:t>
      </w:r>
      <w:r>
        <w:rPr>
          <w:spacing w:val="-3"/>
        </w:rPr>
        <w:t xml:space="preserve"> </w:t>
      </w:r>
      <w:r>
        <w:t>och</w:t>
      </w:r>
      <w:r>
        <w:rPr>
          <w:spacing w:val="-4"/>
        </w:rPr>
        <w:t xml:space="preserve"> </w:t>
      </w:r>
      <w:r>
        <w:t>kan</w:t>
      </w:r>
      <w:r>
        <w:rPr>
          <w:spacing w:val="-4"/>
        </w:rPr>
        <w:t xml:space="preserve"> </w:t>
      </w:r>
      <w:r>
        <w:t>ha</w:t>
      </w:r>
      <w:r>
        <w:rPr>
          <w:spacing w:val="-4"/>
        </w:rPr>
        <w:t xml:space="preserve"> </w:t>
      </w:r>
      <w:r>
        <w:t>en mer vardaglig flaggning. Den mer vardagliga flaggningen kan exempelvis handla om tillfälliga evenemang av företag eller föreningar.</w:t>
      </w:r>
    </w:p>
    <w:p w14:paraId="08EEF8AB" w14:textId="77777777" w:rsidR="00F5314F" w:rsidRDefault="004502A0">
      <w:pPr>
        <w:pStyle w:val="Brdtext"/>
        <w:spacing w:before="117" w:line="292" w:lineRule="auto"/>
        <w:ind w:left="1121" w:right="1134"/>
      </w:pPr>
      <w:r>
        <w:t>Kommunstyrelsen</w:t>
      </w:r>
      <w:r>
        <w:rPr>
          <w:spacing w:val="-4"/>
        </w:rPr>
        <w:t xml:space="preserve"> </w:t>
      </w:r>
      <w:r>
        <w:t>har</w:t>
      </w:r>
      <w:r>
        <w:rPr>
          <w:spacing w:val="-3"/>
        </w:rPr>
        <w:t xml:space="preserve"> </w:t>
      </w:r>
      <w:r>
        <w:t>befogenhet</w:t>
      </w:r>
      <w:r>
        <w:rPr>
          <w:spacing w:val="-4"/>
        </w:rPr>
        <w:t xml:space="preserve"> </w:t>
      </w:r>
      <w:r>
        <w:t>att</w:t>
      </w:r>
      <w:r>
        <w:rPr>
          <w:spacing w:val="-4"/>
        </w:rPr>
        <w:t xml:space="preserve"> </w:t>
      </w:r>
      <w:r>
        <w:t>besluta</w:t>
      </w:r>
      <w:r>
        <w:rPr>
          <w:spacing w:val="-4"/>
        </w:rPr>
        <w:t xml:space="preserve"> </w:t>
      </w:r>
      <w:r>
        <w:t>om flaggning</w:t>
      </w:r>
      <w:r>
        <w:rPr>
          <w:spacing w:val="-4"/>
        </w:rPr>
        <w:t xml:space="preserve"> </w:t>
      </w:r>
      <w:r>
        <w:t>vid</w:t>
      </w:r>
      <w:r>
        <w:rPr>
          <w:spacing w:val="-2"/>
        </w:rPr>
        <w:t xml:space="preserve"> </w:t>
      </w:r>
      <w:r>
        <w:t>andra</w:t>
      </w:r>
      <w:r>
        <w:rPr>
          <w:spacing w:val="-4"/>
        </w:rPr>
        <w:t xml:space="preserve"> </w:t>
      </w:r>
      <w:r>
        <w:t>tillfällen</w:t>
      </w:r>
      <w:r>
        <w:rPr>
          <w:spacing w:val="-4"/>
        </w:rPr>
        <w:t xml:space="preserve"> </w:t>
      </w:r>
      <w:r>
        <w:t>än</w:t>
      </w:r>
      <w:r>
        <w:rPr>
          <w:spacing w:val="-4"/>
        </w:rPr>
        <w:t xml:space="preserve"> </w:t>
      </w:r>
      <w:r>
        <w:t>de</w:t>
      </w:r>
      <w:r>
        <w:rPr>
          <w:spacing w:val="-4"/>
        </w:rPr>
        <w:t xml:space="preserve"> </w:t>
      </w:r>
      <w:r>
        <w:t>som särskilt anges i riktlinjerna. Även stadsdirektören har befogenhet att ta beslut om flaggning. Avvikelser kan göras om det finns särskilda skäl.</w:t>
      </w:r>
    </w:p>
    <w:p w14:paraId="52C6684D" w14:textId="77777777" w:rsidR="00F5314F" w:rsidRDefault="004502A0">
      <w:pPr>
        <w:pStyle w:val="Brdtext"/>
        <w:spacing w:before="118" w:line="292" w:lineRule="auto"/>
        <w:ind w:left="1121" w:right="1134"/>
      </w:pPr>
      <w:r>
        <w:t>Politiska</w:t>
      </w:r>
      <w:r>
        <w:rPr>
          <w:spacing w:val="-5"/>
        </w:rPr>
        <w:t xml:space="preserve"> </w:t>
      </w:r>
      <w:r>
        <w:t>partier</w:t>
      </w:r>
      <w:r>
        <w:rPr>
          <w:spacing w:val="-4"/>
        </w:rPr>
        <w:t xml:space="preserve"> </w:t>
      </w:r>
      <w:r>
        <w:t>får</w:t>
      </w:r>
      <w:r>
        <w:rPr>
          <w:spacing w:val="-4"/>
        </w:rPr>
        <w:t xml:space="preserve"> </w:t>
      </w:r>
      <w:r>
        <w:t>inte</w:t>
      </w:r>
      <w:r>
        <w:rPr>
          <w:spacing w:val="-5"/>
        </w:rPr>
        <w:t xml:space="preserve"> </w:t>
      </w:r>
      <w:r>
        <w:t>flagga</w:t>
      </w:r>
      <w:r>
        <w:rPr>
          <w:spacing w:val="-5"/>
        </w:rPr>
        <w:t xml:space="preserve"> </w:t>
      </w:r>
      <w:r>
        <w:t>med</w:t>
      </w:r>
      <w:r>
        <w:rPr>
          <w:spacing w:val="-5"/>
        </w:rPr>
        <w:t xml:space="preserve"> </w:t>
      </w:r>
      <w:r>
        <w:t>sina</w:t>
      </w:r>
      <w:r>
        <w:rPr>
          <w:spacing w:val="-3"/>
        </w:rPr>
        <w:t xml:space="preserve"> </w:t>
      </w:r>
      <w:r>
        <w:t>partiflaggor</w:t>
      </w:r>
      <w:r>
        <w:rPr>
          <w:spacing w:val="-2"/>
        </w:rPr>
        <w:t xml:space="preserve"> </w:t>
      </w:r>
      <w:r>
        <w:t>på</w:t>
      </w:r>
      <w:r>
        <w:rPr>
          <w:spacing w:val="-3"/>
        </w:rPr>
        <w:t xml:space="preserve"> </w:t>
      </w:r>
      <w:r>
        <w:t>kommunens</w:t>
      </w:r>
      <w:r>
        <w:rPr>
          <w:spacing w:val="-4"/>
        </w:rPr>
        <w:t xml:space="preserve"> </w:t>
      </w:r>
      <w:r>
        <w:t>flaggstänger.</w:t>
      </w:r>
      <w:r>
        <w:rPr>
          <w:spacing w:val="-3"/>
        </w:rPr>
        <w:t xml:space="preserve"> </w:t>
      </w:r>
      <w:r>
        <w:t>Avsteg</w:t>
      </w:r>
      <w:r>
        <w:rPr>
          <w:spacing w:val="-5"/>
        </w:rPr>
        <w:t xml:space="preserve"> </w:t>
      </w:r>
      <w:r>
        <w:t>från regeln får beslutas av kommunstyrelsen.</w:t>
      </w:r>
    </w:p>
    <w:p w14:paraId="209C23F2" w14:textId="77777777" w:rsidR="00F5314F" w:rsidRDefault="00F5314F">
      <w:pPr>
        <w:pStyle w:val="Brdtext"/>
      </w:pPr>
    </w:p>
    <w:p w14:paraId="211BC9D1" w14:textId="77777777" w:rsidR="00F5314F" w:rsidRDefault="00F5314F">
      <w:pPr>
        <w:pStyle w:val="Brdtext"/>
      </w:pPr>
    </w:p>
    <w:p w14:paraId="421A14AB" w14:textId="77777777" w:rsidR="00F5314F" w:rsidRDefault="00F5314F">
      <w:pPr>
        <w:pStyle w:val="Brdtext"/>
        <w:spacing w:before="154"/>
      </w:pPr>
    </w:p>
    <w:p w14:paraId="7D97B15E" w14:textId="77777777" w:rsidR="00F5314F" w:rsidRDefault="004502A0">
      <w:pPr>
        <w:pStyle w:val="Rubrik1"/>
      </w:pPr>
      <w:bookmarkStart w:id="7" w:name="Södertälje_kommuns_flaggstängers_placeri"/>
      <w:bookmarkStart w:id="8" w:name="_bookmark4"/>
      <w:bookmarkEnd w:id="7"/>
      <w:bookmarkEnd w:id="8"/>
      <w:r>
        <w:t>Södertälje</w:t>
      </w:r>
      <w:r>
        <w:rPr>
          <w:spacing w:val="-10"/>
        </w:rPr>
        <w:t xml:space="preserve"> </w:t>
      </w:r>
      <w:r>
        <w:t>kommuns</w:t>
      </w:r>
      <w:r>
        <w:rPr>
          <w:spacing w:val="-7"/>
        </w:rPr>
        <w:t xml:space="preserve"> </w:t>
      </w:r>
      <w:r>
        <w:t>flaggstängers</w:t>
      </w:r>
      <w:r>
        <w:rPr>
          <w:spacing w:val="-7"/>
        </w:rPr>
        <w:t xml:space="preserve"> </w:t>
      </w:r>
      <w:r>
        <w:rPr>
          <w:spacing w:val="-2"/>
        </w:rPr>
        <w:t>placering</w:t>
      </w:r>
    </w:p>
    <w:p w14:paraId="3F7C6DC4" w14:textId="77777777" w:rsidR="00F5314F" w:rsidRDefault="004502A0">
      <w:pPr>
        <w:pStyle w:val="Brdtext"/>
        <w:spacing w:before="168" w:line="292" w:lineRule="auto"/>
        <w:ind w:left="1121" w:right="1134"/>
      </w:pPr>
      <w:r>
        <w:t>Flaggstänger</w:t>
      </w:r>
      <w:r>
        <w:rPr>
          <w:spacing w:val="-4"/>
        </w:rPr>
        <w:t xml:space="preserve"> </w:t>
      </w:r>
      <w:r>
        <w:t>finns</w:t>
      </w:r>
      <w:r>
        <w:rPr>
          <w:spacing w:val="-4"/>
        </w:rPr>
        <w:t xml:space="preserve"> </w:t>
      </w:r>
      <w:r>
        <w:t>placerade</w:t>
      </w:r>
      <w:r>
        <w:rPr>
          <w:spacing w:val="-3"/>
        </w:rPr>
        <w:t xml:space="preserve"> </w:t>
      </w:r>
      <w:r>
        <w:t>vid</w:t>
      </w:r>
      <w:r>
        <w:rPr>
          <w:spacing w:val="-3"/>
        </w:rPr>
        <w:t xml:space="preserve"> </w:t>
      </w:r>
      <w:r>
        <w:t>stadshuset,</w:t>
      </w:r>
      <w:r>
        <w:rPr>
          <w:spacing w:val="-5"/>
        </w:rPr>
        <w:t xml:space="preserve"> </w:t>
      </w:r>
      <w:r>
        <w:t>på</w:t>
      </w:r>
      <w:r>
        <w:rPr>
          <w:spacing w:val="-5"/>
        </w:rPr>
        <w:t xml:space="preserve"> </w:t>
      </w:r>
      <w:r>
        <w:t>Storgatan</w:t>
      </w:r>
      <w:r>
        <w:rPr>
          <w:spacing w:val="-3"/>
        </w:rPr>
        <w:t xml:space="preserve"> </w:t>
      </w:r>
      <w:r>
        <w:t>vid</w:t>
      </w:r>
      <w:r>
        <w:rPr>
          <w:spacing w:val="-3"/>
        </w:rPr>
        <w:t xml:space="preserve"> </w:t>
      </w:r>
      <w:r>
        <w:t>Stortorget</w:t>
      </w:r>
      <w:r>
        <w:rPr>
          <w:spacing w:val="-3"/>
        </w:rPr>
        <w:t xml:space="preserve"> </w:t>
      </w:r>
      <w:r>
        <w:t>och</w:t>
      </w:r>
      <w:r>
        <w:rPr>
          <w:spacing w:val="-5"/>
        </w:rPr>
        <w:t xml:space="preserve"> </w:t>
      </w:r>
      <w:r>
        <w:t>i</w:t>
      </w:r>
      <w:r>
        <w:rPr>
          <w:spacing w:val="-6"/>
        </w:rPr>
        <w:t xml:space="preserve"> </w:t>
      </w:r>
      <w:r>
        <w:t>stadsparken. Södertälje kommuns officiella flaggstänger är de som finns placerade framför Stadshuset.</w:t>
      </w:r>
    </w:p>
    <w:p w14:paraId="238BD38B" w14:textId="77777777" w:rsidR="00F5314F" w:rsidRDefault="004502A0">
      <w:pPr>
        <w:pStyle w:val="Brdtext"/>
        <w:spacing w:before="120" w:line="292" w:lineRule="auto"/>
        <w:ind w:left="1121" w:right="933"/>
      </w:pPr>
      <w:r>
        <w:t>Det är även planerat att Södertälje placerar ut ytterligare flaggstänger. Totalt 4 platser, med fem flaggstänger</w:t>
      </w:r>
      <w:r>
        <w:rPr>
          <w:spacing w:val="-4"/>
        </w:rPr>
        <w:t xml:space="preserve"> </w:t>
      </w:r>
      <w:r>
        <w:t>på</w:t>
      </w:r>
      <w:r>
        <w:rPr>
          <w:spacing w:val="-5"/>
        </w:rPr>
        <w:t xml:space="preserve"> </w:t>
      </w:r>
      <w:r>
        <w:t>varje</w:t>
      </w:r>
      <w:r>
        <w:rPr>
          <w:spacing w:val="-5"/>
        </w:rPr>
        <w:t xml:space="preserve"> </w:t>
      </w:r>
      <w:r>
        <w:t>plats.</w:t>
      </w:r>
      <w:r>
        <w:rPr>
          <w:spacing w:val="-3"/>
        </w:rPr>
        <w:t xml:space="preserve"> </w:t>
      </w:r>
      <w:r>
        <w:t>Platserna</w:t>
      </w:r>
      <w:r>
        <w:rPr>
          <w:spacing w:val="-3"/>
        </w:rPr>
        <w:t xml:space="preserve"> </w:t>
      </w:r>
      <w:r>
        <w:t>är</w:t>
      </w:r>
      <w:r>
        <w:rPr>
          <w:spacing w:val="-4"/>
        </w:rPr>
        <w:t xml:space="preserve"> </w:t>
      </w:r>
      <w:r>
        <w:t>på</w:t>
      </w:r>
      <w:r>
        <w:rPr>
          <w:spacing w:val="-5"/>
        </w:rPr>
        <w:t xml:space="preserve"> </w:t>
      </w:r>
      <w:r>
        <w:t>slänten</w:t>
      </w:r>
      <w:r>
        <w:rPr>
          <w:spacing w:val="-3"/>
        </w:rPr>
        <w:t xml:space="preserve"> </w:t>
      </w:r>
      <w:r>
        <w:t>vid</w:t>
      </w:r>
      <w:r>
        <w:rPr>
          <w:spacing w:val="-3"/>
        </w:rPr>
        <w:t xml:space="preserve"> </w:t>
      </w:r>
      <w:r>
        <w:t>Stockholmsvägen/Östergatan,</w:t>
      </w:r>
      <w:r>
        <w:rPr>
          <w:spacing w:val="-5"/>
        </w:rPr>
        <w:t xml:space="preserve"> </w:t>
      </w:r>
      <w:r>
        <w:t>synlig</w:t>
      </w:r>
      <w:r>
        <w:rPr>
          <w:spacing w:val="-5"/>
        </w:rPr>
        <w:t xml:space="preserve"> </w:t>
      </w:r>
      <w:r>
        <w:t>från Stockholmsvägen, flaggor vid rondellen vid Scaniarinken, vid Scaniarondellen (Nyköpingsvägen/Granparksvägen) och Saltsjögatan vid Ejdern, synlig från pendeltågen.</w:t>
      </w:r>
    </w:p>
    <w:p w14:paraId="463F3F15" w14:textId="77777777" w:rsidR="00F5314F" w:rsidRDefault="00F5314F">
      <w:pPr>
        <w:pStyle w:val="Brdtext"/>
        <w:spacing w:before="67"/>
      </w:pPr>
    </w:p>
    <w:tbl>
      <w:tblPr>
        <w:tblStyle w:val="TableNormal"/>
        <w:tblW w:w="0" w:type="auto"/>
        <w:tblInd w:w="1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2837"/>
        <w:gridCol w:w="3826"/>
      </w:tblGrid>
      <w:tr w:rsidR="00F5314F" w14:paraId="2A84B752" w14:textId="77777777">
        <w:trPr>
          <w:trHeight w:val="443"/>
        </w:trPr>
        <w:tc>
          <w:tcPr>
            <w:tcW w:w="2117" w:type="dxa"/>
            <w:shd w:val="clear" w:color="auto" w:fill="EACFEC"/>
          </w:tcPr>
          <w:p w14:paraId="0363DC54" w14:textId="77777777" w:rsidR="00F5314F" w:rsidRDefault="004502A0">
            <w:pPr>
              <w:pStyle w:val="TableParagraph"/>
              <w:spacing w:before="1"/>
              <w:rPr>
                <w:b/>
                <w:sz w:val="28"/>
              </w:rPr>
            </w:pPr>
            <w:r>
              <w:rPr>
                <w:b/>
                <w:spacing w:val="-2"/>
                <w:sz w:val="28"/>
              </w:rPr>
              <w:t>Kategori</w:t>
            </w:r>
          </w:p>
        </w:tc>
        <w:tc>
          <w:tcPr>
            <w:tcW w:w="2837" w:type="dxa"/>
            <w:shd w:val="clear" w:color="auto" w:fill="EACFEC"/>
          </w:tcPr>
          <w:p w14:paraId="290831DF" w14:textId="77777777" w:rsidR="00F5314F" w:rsidRDefault="004502A0">
            <w:pPr>
              <w:pStyle w:val="TableParagraph"/>
              <w:spacing w:before="1"/>
              <w:rPr>
                <w:b/>
                <w:sz w:val="28"/>
              </w:rPr>
            </w:pPr>
            <w:r>
              <w:rPr>
                <w:b/>
                <w:spacing w:val="-2"/>
                <w:sz w:val="28"/>
              </w:rPr>
              <w:t>Platser</w:t>
            </w:r>
          </w:p>
        </w:tc>
        <w:tc>
          <w:tcPr>
            <w:tcW w:w="3826" w:type="dxa"/>
            <w:shd w:val="clear" w:color="auto" w:fill="EACFEC"/>
          </w:tcPr>
          <w:p w14:paraId="3A6E0A0F" w14:textId="77777777" w:rsidR="00F5314F" w:rsidRDefault="004502A0">
            <w:pPr>
              <w:pStyle w:val="TableParagraph"/>
              <w:spacing w:before="1"/>
              <w:ind w:left="104"/>
              <w:rPr>
                <w:b/>
                <w:sz w:val="28"/>
              </w:rPr>
            </w:pPr>
            <w:r>
              <w:rPr>
                <w:b/>
                <w:spacing w:val="-2"/>
                <w:sz w:val="28"/>
              </w:rPr>
              <w:t>Beskrivning</w:t>
            </w:r>
          </w:p>
        </w:tc>
      </w:tr>
      <w:tr w:rsidR="00F5314F" w14:paraId="5CFF658E" w14:textId="77777777">
        <w:trPr>
          <w:trHeight w:val="1240"/>
        </w:trPr>
        <w:tc>
          <w:tcPr>
            <w:tcW w:w="2117" w:type="dxa"/>
          </w:tcPr>
          <w:p w14:paraId="40797E69" w14:textId="77777777" w:rsidR="00F5314F" w:rsidRDefault="004502A0">
            <w:pPr>
              <w:pStyle w:val="TableParagraph"/>
              <w:spacing w:before="49" w:line="292" w:lineRule="auto"/>
              <w:ind w:right="83"/>
              <w:rPr>
                <w:sz w:val="20"/>
              </w:rPr>
            </w:pPr>
            <w:r>
              <w:rPr>
                <w:sz w:val="20"/>
              </w:rPr>
              <w:t>Kommunens</w:t>
            </w:r>
            <w:r>
              <w:rPr>
                <w:spacing w:val="-14"/>
                <w:sz w:val="20"/>
              </w:rPr>
              <w:t xml:space="preserve"> </w:t>
            </w:r>
            <w:r>
              <w:rPr>
                <w:sz w:val="20"/>
              </w:rPr>
              <w:t xml:space="preserve">officiella </w:t>
            </w:r>
            <w:r>
              <w:rPr>
                <w:spacing w:val="-2"/>
                <w:sz w:val="20"/>
              </w:rPr>
              <w:t>flaggstänger</w:t>
            </w:r>
          </w:p>
        </w:tc>
        <w:tc>
          <w:tcPr>
            <w:tcW w:w="2837" w:type="dxa"/>
          </w:tcPr>
          <w:p w14:paraId="0FF34FC6" w14:textId="77777777" w:rsidR="00F5314F" w:rsidRDefault="004502A0">
            <w:pPr>
              <w:pStyle w:val="TableParagraph"/>
              <w:spacing w:before="49"/>
              <w:rPr>
                <w:sz w:val="20"/>
              </w:rPr>
            </w:pPr>
            <w:r>
              <w:rPr>
                <w:spacing w:val="-2"/>
                <w:sz w:val="20"/>
              </w:rPr>
              <w:t>Stadshuset</w:t>
            </w:r>
          </w:p>
        </w:tc>
        <w:tc>
          <w:tcPr>
            <w:tcW w:w="3826" w:type="dxa"/>
          </w:tcPr>
          <w:p w14:paraId="0448194E" w14:textId="77777777" w:rsidR="00F5314F" w:rsidRDefault="004502A0">
            <w:pPr>
              <w:pStyle w:val="TableParagraph"/>
              <w:spacing w:before="49" w:line="292" w:lineRule="auto"/>
              <w:ind w:left="104" w:right="16"/>
              <w:rPr>
                <w:sz w:val="20"/>
              </w:rPr>
            </w:pPr>
            <w:r>
              <w:rPr>
                <w:sz w:val="20"/>
              </w:rPr>
              <w:t>Kommunens</w:t>
            </w:r>
            <w:r>
              <w:rPr>
                <w:spacing w:val="-10"/>
                <w:sz w:val="20"/>
              </w:rPr>
              <w:t xml:space="preserve"> </w:t>
            </w:r>
            <w:r>
              <w:rPr>
                <w:sz w:val="20"/>
              </w:rPr>
              <w:t>officiella</w:t>
            </w:r>
            <w:r>
              <w:rPr>
                <w:spacing w:val="-11"/>
                <w:sz w:val="20"/>
              </w:rPr>
              <w:t xml:space="preserve"> </w:t>
            </w:r>
            <w:r>
              <w:rPr>
                <w:sz w:val="20"/>
              </w:rPr>
              <w:t>flaggstänger</w:t>
            </w:r>
            <w:r>
              <w:rPr>
                <w:spacing w:val="-10"/>
                <w:sz w:val="20"/>
              </w:rPr>
              <w:t xml:space="preserve"> </w:t>
            </w:r>
            <w:r>
              <w:rPr>
                <w:sz w:val="20"/>
              </w:rPr>
              <w:t>-</w:t>
            </w:r>
            <w:r>
              <w:rPr>
                <w:spacing w:val="-10"/>
                <w:sz w:val="20"/>
              </w:rPr>
              <w:t xml:space="preserve"> </w:t>
            </w:r>
            <w:r>
              <w:rPr>
                <w:sz w:val="20"/>
              </w:rPr>
              <w:t xml:space="preserve">har en särställning när det gäller vad kommunen vill uppmärksamma och för </w:t>
            </w:r>
            <w:r>
              <w:rPr>
                <w:spacing w:val="-2"/>
                <w:sz w:val="20"/>
              </w:rPr>
              <w:t>representation.</w:t>
            </w:r>
          </w:p>
        </w:tc>
      </w:tr>
      <w:tr w:rsidR="00F5314F" w14:paraId="357056C1" w14:textId="77777777">
        <w:trPr>
          <w:trHeight w:val="2480"/>
        </w:trPr>
        <w:tc>
          <w:tcPr>
            <w:tcW w:w="2117" w:type="dxa"/>
          </w:tcPr>
          <w:p w14:paraId="4CE7D678" w14:textId="77777777" w:rsidR="00F5314F" w:rsidRDefault="004502A0">
            <w:pPr>
              <w:pStyle w:val="TableParagraph"/>
              <w:spacing w:before="49"/>
              <w:rPr>
                <w:sz w:val="20"/>
              </w:rPr>
            </w:pPr>
            <w:r>
              <w:rPr>
                <w:spacing w:val="-2"/>
                <w:sz w:val="20"/>
              </w:rPr>
              <w:t>Centrumflaggstänger</w:t>
            </w:r>
          </w:p>
        </w:tc>
        <w:tc>
          <w:tcPr>
            <w:tcW w:w="2837" w:type="dxa"/>
          </w:tcPr>
          <w:p w14:paraId="751BAA48" w14:textId="77777777" w:rsidR="00F5314F" w:rsidRDefault="004502A0">
            <w:pPr>
              <w:pStyle w:val="TableParagraph"/>
              <w:numPr>
                <w:ilvl w:val="0"/>
                <w:numId w:val="3"/>
              </w:numPr>
              <w:tabs>
                <w:tab w:val="left" w:pos="467"/>
              </w:tabs>
              <w:spacing w:before="0" w:line="245" w:lineRule="exact"/>
              <w:rPr>
                <w:sz w:val="20"/>
              </w:rPr>
            </w:pPr>
            <w:r>
              <w:rPr>
                <w:spacing w:val="-2"/>
                <w:sz w:val="20"/>
              </w:rPr>
              <w:t>Gågatan</w:t>
            </w:r>
          </w:p>
          <w:p w14:paraId="4160938D" w14:textId="77777777" w:rsidR="00F5314F" w:rsidRDefault="004502A0">
            <w:pPr>
              <w:pStyle w:val="TableParagraph"/>
              <w:numPr>
                <w:ilvl w:val="0"/>
                <w:numId w:val="3"/>
              </w:numPr>
              <w:tabs>
                <w:tab w:val="left" w:pos="467"/>
              </w:tabs>
              <w:spacing w:before="0"/>
              <w:rPr>
                <w:sz w:val="20"/>
              </w:rPr>
            </w:pPr>
            <w:r>
              <w:rPr>
                <w:spacing w:val="-2"/>
                <w:sz w:val="20"/>
              </w:rPr>
              <w:t>Stadsparken</w:t>
            </w:r>
          </w:p>
        </w:tc>
        <w:tc>
          <w:tcPr>
            <w:tcW w:w="3826" w:type="dxa"/>
          </w:tcPr>
          <w:p w14:paraId="31096AC1" w14:textId="77777777" w:rsidR="00F5314F" w:rsidRDefault="004502A0">
            <w:pPr>
              <w:pStyle w:val="TableParagraph"/>
              <w:spacing w:before="49" w:line="292" w:lineRule="auto"/>
              <w:ind w:left="104"/>
              <w:rPr>
                <w:sz w:val="20"/>
              </w:rPr>
            </w:pPr>
            <w:r>
              <w:rPr>
                <w:sz w:val="20"/>
              </w:rPr>
              <w:t>Flaggning</w:t>
            </w:r>
            <w:r>
              <w:rPr>
                <w:spacing w:val="-6"/>
                <w:sz w:val="20"/>
              </w:rPr>
              <w:t xml:space="preserve"> </w:t>
            </w:r>
            <w:r>
              <w:rPr>
                <w:sz w:val="20"/>
              </w:rPr>
              <w:t>bör</w:t>
            </w:r>
            <w:r>
              <w:rPr>
                <w:spacing w:val="-7"/>
                <w:sz w:val="20"/>
              </w:rPr>
              <w:t xml:space="preserve"> </w:t>
            </w:r>
            <w:r>
              <w:rPr>
                <w:sz w:val="20"/>
              </w:rPr>
              <w:t>ta</w:t>
            </w:r>
            <w:r>
              <w:rPr>
                <w:spacing w:val="-6"/>
                <w:sz w:val="20"/>
              </w:rPr>
              <w:t xml:space="preserve"> </w:t>
            </w:r>
            <w:r>
              <w:rPr>
                <w:sz w:val="20"/>
              </w:rPr>
              <w:t>hänsyn</w:t>
            </w:r>
            <w:r>
              <w:rPr>
                <w:spacing w:val="-6"/>
                <w:sz w:val="20"/>
              </w:rPr>
              <w:t xml:space="preserve"> </w:t>
            </w:r>
            <w:r>
              <w:rPr>
                <w:sz w:val="20"/>
              </w:rPr>
              <w:t>till</w:t>
            </w:r>
            <w:r>
              <w:rPr>
                <w:spacing w:val="-7"/>
                <w:sz w:val="20"/>
              </w:rPr>
              <w:t xml:space="preserve"> </w:t>
            </w:r>
            <w:r>
              <w:rPr>
                <w:sz w:val="20"/>
              </w:rPr>
              <w:t>kulturmiljön</w:t>
            </w:r>
            <w:r>
              <w:rPr>
                <w:spacing w:val="-8"/>
                <w:sz w:val="20"/>
              </w:rPr>
              <w:t xml:space="preserve"> </w:t>
            </w:r>
            <w:r>
              <w:rPr>
                <w:sz w:val="20"/>
              </w:rPr>
              <w:t xml:space="preserve">i centrum och att stadskärnan är Södertäljebornas gemensamma </w:t>
            </w:r>
            <w:r>
              <w:rPr>
                <w:spacing w:val="-2"/>
                <w:sz w:val="20"/>
              </w:rPr>
              <w:t>vardagsrum.</w:t>
            </w:r>
          </w:p>
          <w:p w14:paraId="5151427B" w14:textId="77777777" w:rsidR="00F5314F" w:rsidRDefault="004502A0">
            <w:pPr>
              <w:pStyle w:val="TableParagraph"/>
              <w:spacing w:before="119" w:line="292" w:lineRule="auto"/>
              <w:ind w:left="104"/>
              <w:rPr>
                <w:sz w:val="20"/>
              </w:rPr>
            </w:pPr>
            <w:r>
              <w:rPr>
                <w:sz w:val="20"/>
              </w:rPr>
              <w:t>Flaggningen</w:t>
            </w:r>
            <w:r>
              <w:rPr>
                <w:spacing w:val="-9"/>
                <w:sz w:val="20"/>
              </w:rPr>
              <w:t xml:space="preserve"> </w:t>
            </w:r>
            <w:r>
              <w:rPr>
                <w:sz w:val="20"/>
              </w:rPr>
              <w:t>kan</w:t>
            </w:r>
            <w:r>
              <w:rPr>
                <w:spacing w:val="-9"/>
                <w:sz w:val="20"/>
              </w:rPr>
              <w:t xml:space="preserve"> </w:t>
            </w:r>
            <w:r>
              <w:rPr>
                <w:sz w:val="20"/>
              </w:rPr>
              <w:t>vara</w:t>
            </w:r>
            <w:r>
              <w:rPr>
                <w:spacing w:val="-9"/>
                <w:sz w:val="20"/>
              </w:rPr>
              <w:t xml:space="preserve"> </w:t>
            </w:r>
            <w:r>
              <w:rPr>
                <w:sz w:val="20"/>
              </w:rPr>
              <w:t>mer</w:t>
            </w:r>
            <w:r>
              <w:rPr>
                <w:spacing w:val="-9"/>
                <w:sz w:val="20"/>
              </w:rPr>
              <w:t xml:space="preserve"> </w:t>
            </w:r>
            <w:r>
              <w:rPr>
                <w:sz w:val="20"/>
              </w:rPr>
              <w:t>vardaglig,</w:t>
            </w:r>
            <w:r>
              <w:rPr>
                <w:spacing w:val="-6"/>
                <w:sz w:val="20"/>
              </w:rPr>
              <w:t xml:space="preserve"> </w:t>
            </w:r>
            <w:r>
              <w:rPr>
                <w:sz w:val="20"/>
              </w:rPr>
              <w:t>för tillfälliga evenemang av företag eller föreningar. Flaggstängerna bör inte användas för kommersiella budskap.</w:t>
            </w:r>
          </w:p>
        </w:tc>
      </w:tr>
      <w:tr w:rsidR="00F5314F" w14:paraId="55820877" w14:textId="77777777">
        <w:trPr>
          <w:trHeight w:val="1664"/>
        </w:trPr>
        <w:tc>
          <w:tcPr>
            <w:tcW w:w="2117" w:type="dxa"/>
          </w:tcPr>
          <w:p w14:paraId="31BCFD6F" w14:textId="77777777" w:rsidR="00F5314F" w:rsidRDefault="004502A0">
            <w:pPr>
              <w:pStyle w:val="TableParagraph"/>
              <w:spacing w:before="49"/>
              <w:rPr>
                <w:sz w:val="20"/>
              </w:rPr>
            </w:pPr>
            <w:r>
              <w:rPr>
                <w:spacing w:val="-2"/>
                <w:sz w:val="20"/>
              </w:rPr>
              <w:t>Infartsflaggstänger</w:t>
            </w:r>
          </w:p>
        </w:tc>
        <w:tc>
          <w:tcPr>
            <w:tcW w:w="2837" w:type="dxa"/>
          </w:tcPr>
          <w:p w14:paraId="3A536491" w14:textId="77777777" w:rsidR="00F5314F" w:rsidRDefault="004502A0">
            <w:pPr>
              <w:pStyle w:val="TableParagraph"/>
              <w:spacing w:before="0" w:line="229" w:lineRule="exact"/>
              <w:rPr>
                <w:sz w:val="20"/>
              </w:rPr>
            </w:pPr>
            <w:r>
              <w:rPr>
                <w:sz w:val="20"/>
              </w:rPr>
              <w:t>Kommande</w:t>
            </w:r>
            <w:r>
              <w:rPr>
                <w:spacing w:val="-11"/>
                <w:sz w:val="20"/>
              </w:rPr>
              <w:t xml:space="preserve"> </w:t>
            </w:r>
            <w:r>
              <w:rPr>
                <w:spacing w:val="-2"/>
                <w:sz w:val="20"/>
              </w:rPr>
              <w:t>flaggstänger:</w:t>
            </w:r>
          </w:p>
          <w:p w14:paraId="2C45CEF7" w14:textId="77777777" w:rsidR="00F5314F" w:rsidRDefault="00F5314F">
            <w:pPr>
              <w:pStyle w:val="TableParagraph"/>
              <w:spacing w:before="1"/>
              <w:ind w:left="0"/>
              <w:rPr>
                <w:sz w:val="20"/>
              </w:rPr>
            </w:pPr>
          </w:p>
          <w:p w14:paraId="0D21ADBA" w14:textId="77777777" w:rsidR="00F5314F" w:rsidRDefault="004502A0">
            <w:pPr>
              <w:pStyle w:val="TableParagraph"/>
              <w:numPr>
                <w:ilvl w:val="0"/>
                <w:numId w:val="2"/>
              </w:numPr>
              <w:tabs>
                <w:tab w:val="left" w:pos="467"/>
              </w:tabs>
              <w:spacing w:before="0" w:line="244" w:lineRule="exact"/>
              <w:rPr>
                <w:sz w:val="20"/>
              </w:rPr>
            </w:pPr>
            <w:r>
              <w:rPr>
                <w:spacing w:val="-2"/>
                <w:sz w:val="20"/>
              </w:rPr>
              <w:t>Stockholmsvägen</w:t>
            </w:r>
          </w:p>
          <w:p w14:paraId="601283CC" w14:textId="77777777" w:rsidR="00F5314F" w:rsidRDefault="004502A0">
            <w:pPr>
              <w:pStyle w:val="TableParagraph"/>
              <w:numPr>
                <w:ilvl w:val="0"/>
                <w:numId w:val="2"/>
              </w:numPr>
              <w:tabs>
                <w:tab w:val="left" w:pos="467"/>
              </w:tabs>
              <w:spacing w:before="1" w:line="237" w:lineRule="auto"/>
              <w:ind w:right="1137"/>
              <w:rPr>
                <w:sz w:val="20"/>
              </w:rPr>
            </w:pPr>
            <w:r>
              <w:rPr>
                <w:sz w:val="20"/>
              </w:rPr>
              <w:t>Rondellen</w:t>
            </w:r>
            <w:r>
              <w:rPr>
                <w:spacing w:val="-14"/>
                <w:sz w:val="20"/>
              </w:rPr>
              <w:t xml:space="preserve"> </w:t>
            </w:r>
            <w:r>
              <w:rPr>
                <w:sz w:val="20"/>
              </w:rPr>
              <w:t xml:space="preserve">vid </w:t>
            </w:r>
            <w:r>
              <w:rPr>
                <w:spacing w:val="-2"/>
                <w:sz w:val="20"/>
              </w:rPr>
              <w:t>Scaniarinken</w:t>
            </w:r>
          </w:p>
          <w:p w14:paraId="41571109" w14:textId="77777777" w:rsidR="00F5314F" w:rsidRDefault="004502A0">
            <w:pPr>
              <w:pStyle w:val="TableParagraph"/>
              <w:numPr>
                <w:ilvl w:val="0"/>
                <w:numId w:val="2"/>
              </w:numPr>
              <w:tabs>
                <w:tab w:val="left" w:pos="467"/>
              </w:tabs>
              <w:spacing w:before="1" w:line="245" w:lineRule="exact"/>
              <w:rPr>
                <w:sz w:val="20"/>
              </w:rPr>
            </w:pPr>
            <w:r>
              <w:rPr>
                <w:spacing w:val="-2"/>
                <w:sz w:val="20"/>
              </w:rPr>
              <w:t>Scaniarondellen</w:t>
            </w:r>
          </w:p>
          <w:p w14:paraId="44355DA3" w14:textId="77777777" w:rsidR="00F5314F" w:rsidRDefault="004502A0">
            <w:pPr>
              <w:pStyle w:val="TableParagraph"/>
              <w:numPr>
                <w:ilvl w:val="0"/>
                <w:numId w:val="2"/>
              </w:numPr>
              <w:tabs>
                <w:tab w:val="left" w:pos="467"/>
              </w:tabs>
              <w:spacing w:before="0" w:line="224" w:lineRule="exact"/>
              <w:rPr>
                <w:sz w:val="20"/>
              </w:rPr>
            </w:pPr>
            <w:r>
              <w:rPr>
                <w:spacing w:val="-2"/>
                <w:sz w:val="20"/>
              </w:rPr>
              <w:t>Saltsjögatan</w:t>
            </w:r>
          </w:p>
        </w:tc>
        <w:tc>
          <w:tcPr>
            <w:tcW w:w="3826" w:type="dxa"/>
          </w:tcPr>
          <w:p w14:paraId="4E56081C" w14:textId="77777777" w:rsidR="00F5314F" w:rsidRDefault="004502A0">
            <w:pPr>
              <w:pStyle w:val="TableParagraph"/>
              <w:spacing w:before="49" w:line="292" w:lineRule="auto"/>
              <w:ind w:left="104"/>
              <w:rPr>
                <w:sz w:val="20"/>
              </w:rPr>
            </w:pPr>
            <w:r>
              <w:rPr>
                <w:sz w:val="20"/>
              </w:rPr>
              <w:t>Välkomnar</w:t>
            </w:r>
            <w:r>
              <w:rPr>
                <w:spacing w:val="-8"/>
                <w:sz w:val="20"/>
              </w:rPr>
              <w:t xml:space="preserve"> </w:t>
            </w:r>
            <w:r>
              <w:rPr>
                <w:sz w:val="20"/>
              </w:rPr>
              <w:t>besökare</w:t>
            </w:r>
            <w:r>
              <w:rPr>
                <w:spacing w:val="-9"/>
                <w:sz w:val="20"/>
              </w:rPr>
              <w:t xml:space="preserve"> </w:t>
            </w:r>
            <w:r>
              <w:rPr>
                <w:sz w:val="20"/>
              </w:rPr>
              <w:t>till</w:t>
            </w:r>
            <w:r>
              <w:rPr>
                <w:spacing w:val="-10"/>
                <w:sz w:val="20"/>
              </w:rPr>
              <w:t xml:space="preserve"> </w:t>
            </w:r>
            <w:r>
              <w:rPr>
                <w:sz w:val="20"/>
              </w:rPr>
              <w:t>staden.</w:t>
            </w:r>
            <w:r>
              <w:rPr>
                <w:spacing w:val="-7"/>
                <w:sz w:val="20"/>
              </w:rPr>
              <w:t xml:space="preserve"> </w:t>
            </w:r>
            <w:r>
              <w:rPr>
                <w:sz w:val="20"/>
              </w:rPr>
              <w:t>Kan</w:t>
            </w:r>
            <w:r>
              <w:rPr>
                <w:spacing w:val="-9"/>
                <w:sz w:val="20"/>
              </w:rPr>
              <w:t xml:space="preserve"> </w:t>
            </w:r>
            <w:r>
              <w:rPr>
                <w:sz w:val="20"/>
              </w:rPr>
              <w:t>ha friare flaggning.</w:t>
            </w:r>
          </w:p>
        </w:tc>
      </w:tr>
    </w:tbl>
    <w:p w14:paraId="788BA574" w14:textId="77777777" w:rsidR="00F5314F" w:rsidRDefault="00F5314F">
      <w:pPr>
        <w:pStyle w:val="Brdtext"/>
      </w:pPr>
    </w:p>
    <w:p w14:paraId="20574662" w14:textId="77777777" w:rsidR="00F5314F" w:rsidRDefault="00F5314F">
      <w:pPr>
        <w:pStyle w:val="Brdtext"/>
      </w:pPr>
    </w:p>
    <w:p w14:paraId="4F33DF2A" w14:textId="77777777" w:rsidR="00F5314F" w:rsidRDefault="004502A0">
      <w:pPr>
        <w:pStyle w:val="Brdtext"/>
        <w:spacing w:before="105"/>
      </w:pPr>
      <w:r>
        <w:rPr>
          <w:noProof/>
        </w:rPr>
        <mc:AlternateContent>
          <mc:Choice Requires="wps">
            <w:drawing>
              <wp:anchor distT="0" distB="0" distL="0" distR="0" simplePos="0" relativeHeight="487589376" behindDoc="1" locked="0" layoutInCell="1" allowOverlap="1" wp14:anchorId="427F59BB" wp14:editId="2AA2256A">
                <wp:simplePos x="0" y="0"/>
                <wp:positionH relativeFrom="page">
                  <wp:posOffset>1080516</wp:posOffset>
                </wp:positionH>
                <wp:positionV relativeFrom="paragraph">
                  <wp:posOffset>227952</wp:posOffset>
                </wp:positionV>
                <wp:extent cx="1828800"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77DAB4" id="Graphic 7" o:spid="_x0000_s1026" style="position:absolute;margin-left:85.1pt;margin-top:17.95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" path="m1828800,l,,,7619r1828800,l1828800,xe" fillcolor="black" stroked="f">
                <v:path arrowok="t"/>
                <w10:wrap type="topAndBottom" anchorx="page"/>
              </v:shape>
            </w:pict>
          </mc:Fallback>
        </mc:AlternateContent>
      </w:r>
    </w:p>
    <w:p w14:paraId="140525A1" w14:textId="77777777" w:rsidR="00F5314F" w:rsidRDefault="00F5314F">
      <w:pPr>
        <w:sectPr w:rsidR="00F5314F" w:rsidSect="00411493">
          <w:pgSz w:w="11910" w:h="16840"/>
          <w:pgMar w:top="780" w:right="580" w:bottom="280" w:left="580" w:header="595" w:footer="0" w:gutter="0"/>
          <w:cols w:space="720"/>
        </w:sectPr>
      </w:pPr>
    </w:p>
    <w:p w14:paraId="24813D06" w14:textId="77777777" w:rsidR="00F5314F" w:rsidRDefault="00F5314F">
      <w:pPr>
        <w:pStyle w:val="Brdtext"/>
        <w:spacing w:before="366"/>
        <w:rPr>
          <w:sz w:val="36"/>
        </w:rPr>
      </w:pPr>
    </w:p>
    <w:p w14:paraId="0D0ED71D" w14:textId="77777777" w:rsidR="00F5314F" w:rsidRDefault="004502A0">
      <w:pPr>
        <w:pStyle w:val="Rubrik1"/>
      </w:pPr>
      <w:bookmarkStart w:id="9" w:name="Allmänna_flaggdagar_i_Sverige"/>
      <w:bookmarkStart w:id="10" w:name="_bookmark5"/>
      <w:bookmarkEnd w:id="9"/>
      <w:bookmarkEnd w:id="10"/>
      <w:r>
        <w:t>Allmänna</w:t>
      </w:r>
      <w:r>
        <w:rPr>
          <w:spacing w:val="-4"/>
        </w:rPr>
        <w:t xml:space="preserve"> </w:t>
      </w:r>
      <w:r>
        <w:t>flaggdagar</w:t>
      </w:r>
      <w:r>
        <w:rPr>
          <w:spacing w:val="-4"/>
        </w:rPr>
        <w:t xml:space="preserve"> </w:t>
      </w:r>
      <w:r>
        <w:t>i</w:t>
      </w:r>
      <w:r>
        <w:rPr>
          <w:spacing w:val="-1"/>
        </w:rPr>
        <w:t xml:space="preserve"> </w:t>
      </w:r>
      <w:r>
        <w:rPr>
          <w:spacing w:val="-2"/>
        </w:rPr>
        <w:t>Sverige</w:t>
      </w:r>
    </w:p>
    <w:p w14:paraId="0D5F3567" w14:textId="77777777" w:rsidR="00F5314F" w:rsidRDefault="004502A0">
      <w:pPr>
        <w:pStyle w:val="Brdtext"/>
        <w:spacing w:before="41" w:line="292" w:lineRule="auto"/>
        <w:ind w:left="1121" w:right="1134"/>
      </w:pPr>
      <w:r>
        <w:t>På</w:t>
      </w:r>
      <w:r>
        <w:rPr>
          <w:spacing w:val="-5"/>
        </w:rPr>
        <w:t xml:space="preserve"> </w:t>
      </w:r>
      <w:r>
        <w:t>de</w:t>
      </w:r>
      <w:r>
        <w:rPr>
          <w:spacing w:val="-5"/>
        </w:rPr>
        <w:t xml:space="preserve"> </w:t>
      </w:r>
      <w:r>
        <w:t>allmänna</w:t>
      </w:r>
      <w:r>
        <w:rPr>
          <w:spacing w:val="-5"/>
        </w:rPr>
        <w:t xml:space="preserve"> </w:t>
      </w:r>
      <w:r>
        <w:t>flaggdagar</w:t>
      </w:r>
      <w:r>
        <w:rPr>
          <w:spacing w:val="-2"/>
        </w:rPr>
        <w:t xml:space="preserve"> </w:t>
      </w:r>
      <w:r>
        <w:t>som regeringen</w:t>
      </w:r>
      <w:r>
        <w:rPr>
          <w:spacing w:val="-3"/>
        </w:rPr>
        <w:t xml:space="preserve"> </w:t>
      </w:r>
      <w:r>
        <w:t>beslutat</w:t>
      </w:r>
      <w:r>
        <w:rPr>
          <w:spacing w:val="-3"/>
        </w:rPr>
        <w:t xml:space="preserve"> </w:t>
      </w:r>
      <w:r>
        <w:t>om,</w:t>
      </w:r>
      <w:r>
        <w:rPr>
          <w:spacing w:val="-7"/>
        </w:rPr>
        <w:t xml:space="preserve"> </w:t>
      </w:r>
      <w:r>
        <w:t>flaggar</w:t>
      </w:r>
      <w:r>
        <w:rPr>
          <w:spacing w:val="-4"/>
        </w:rPr>
        <w:t xml:space="preserve"> </w:t>
      </w:r>
      <w:r>
        <w:t>Södertälje</w:t>
      </w:r>
      <w:r>
        <w:rPr>
          <w:spacing w:val="-5"/>
        </w:rPr>
        <w:t xml:space="preserve"> </w:t>
      </w:r>
      <w:r>
        <w:t>kommun</w:t>
      </w:r>
      <w:r>
        <w:rPr>
          <w:spacing w:val="-5"/>
        </w:rPr>
        <w:t xml:space="preserve"> </w:t>
      </w:r>
      <w:r>
        <w:t xml:space="preserve">med svenska flaggor på alla officiella flaggstänger (se </w:t>
      </w:r>
      <w:hyperlink r:id="rId10">
        <w:r>
          <w:rPr>
            <w:color w:val="0B0B0B"/>
            <w:u w:val="single" w:color="0B0B0B"/>
          </w:rPr>
          <w:t>www.riksarkivet.se/flaggdagar</w:t>
        </w:r>
      </w:hyperlink>
      <w:r>
        <w:t>).</w:t>
      </w:r>
    </w:p>
    <w:p w14:paraId="189056EF" w14:textId="77777777" w:rsidR="00F5314F" w:rsidRDefault="00F5314F">
      <w:pPr>
        <w:pStyle w:val="Brdtext"/>
      </w:pPr>
    </w:p>
    <w:p w14:paraId="7463D03C" w14:textId="77777777" w:rsidR="00F5314F" w:rsidRDefault="00F5314F">
      <w:pPr>
        <w:pStyle w:val="Brdtext"/>
        <w:spacing w:before="9"/>
      </w:pPr>
    </w:p>
    <w:tbl>
      <w:tblPr>
        <w:tblStyle w:val="TableNormal"/>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1"/>
        <w:gridCol w:w="607"/>
        <w:gridCol w:w="5095"/>
      </w:tblGrid>
      <w:tr w:rsidR="00F5314F" w14:paraId="41EF6558" w14:textId="77777777">
        <w:trPr>
          <w:trHeight w:val="347"/>
        </w:trPr>
        <w:tc>
          <w:tcPr>
            <w:tcW w:w="2851" w:type="dxa"/>
          </w:tcPr>
          <w:p w14:paraId="34387D97" w14:textId="77777777" w:rsidR="00F5314F" w:rsidRDefault="004502A0">
            <w:pPr>
              <w:pStyle w:val="TableParagraph"/>
              <w:spacing w:line="325" w:lineRule="exact"/>
              <w:rPr>
                <w:rFonts w:ascii="Poppins Latin"/>
                <w:b/>
              </w:rPr>
            </w:pPr>
            <w:r>
              <w:rPr>
                <w:rFonts w:ascii="Poppins Latin"/>
                <w:b/>
                <w:spacing w:val="-2"/>
              </w:rPr>
              <w:t>Datum</w:t>
            </w:r>
          </w:p>
        </w:tc>
        <w:tc>
          <w:tcPr>
            <w:tcW w:w="607" w:type="dxa"/>
          </w:tcPr>
          <w:p w14:paraId="7636E3FE" w14:textId="77777777" w:rsidR="00F5314F" w:rsidRDefault="00F5314F">
            <w:pPr>
              <w:pStyle w:val="TableParagraph"/>
              <w:spacing w:before="0"/>
              <w:ind w:left="0"/>
              <w:rPr>
                <w:rFonts w:ascii="Times New Roman"/>
                <w:sz w:val="20"/>
              </w:rPr>
            </w:pPr>
          </w:p>
        </w:tc>
        <w:tc>
          <w:tcPr>
            <w:tcW w:w="5095" w:type="dxa"/>
          </w:tcPr>
          <w:p w14:paraId="32D574D2" w14:textId="77777777" w:rsidR="00F5314F" w:rsidRDefault="004502A0">
            <w:pPr>
              <w:pStyle w:val="TableParagraph"/>
              <w:spacing w:line="325" w:lineRule="exact"/>
              <w:ind w:left="105"/>
              <w:rPr>
                <w:rFonts w:ascii="Poppins Latin" w:hAnsi="Poppins Latin"/>
                <w:b/>
              </w:rPr>
            </w:pPr>
            <w:r>
              <w:rPr>
                <w:rFonts w:ascii="Poppins Latin" w:hAnsi="Poppins Latin"/>
                <w:b/>
                <w:spacing w:val="-2"/>
              </w:rPr>
              <w:t>Händelse</w:t>
            </w:r>
          </w:p>
        </w:tc>
      </w:tr>
      <w:tr w:rsidR="00F5314F" w14:paraId="14C00284" w14:textId="77777777">
        <w:trPr>
          <w:trHeight w:val="347"/>
        </w:trPr>
        <w:tc>
          <w:tcPr>
            <w:tcW w:w="2851" w:type="dxa"/>
          </w:tcPr>
          <w:p w14:paraId="180FBEA2" w14:textId="77777777" w:rsidR="00F5314F" w:rsidRDefault="004502A0">
            <w:pPr>
              <w:pStyle w:val="TableParagraph"/>
              <w:spacing w:line="325" w:lineRule="exact"/>
              <w:rPr>
                <w:rFonts w:ascii="Poppins Latin"/>
              </w:rPr>
            </w:pPr>
            <w:r>
              <w:rPr>
                <w:rFonts w:ascii="Poppins Latin"/>
              </w:rPr>
              <w:t xml:space="preserve">1 </w:t>
            </w:r>
            <w:r>
              <w:rPr>
                <w:rFonts w:ascii="Poppins Latin"/>
                <w:spacing w:val="-2"/>
              </w:rPr>
              <w:t>januari</w:t>
            </w:r>
          </w:p>
        </w:tc>
        <w:tc>
          <w:tcPr>
            <w:tcW w:w="607" w:type="dxa"/>
          </w:tcPr>
          <w:p w14:paraId="2F110247" w14:textId="77777777" w:rsidR="00F5314F" w:rsidRDefault="00F5314F">
            <w:pPr>
              <w:pStyle w:val="TableParagraph"/>
              <w:spacing w:before="6"/>
              <w:ind w:left="0"/>
              <w:rPr>
                <w:sz w:val="2"/>
              </w:rPr>
            </w:pPr>
          </w:p>
          <w:p w14:paraId="3A9124D3" w14:textId="77777777" w:rsidR="00F5314F" w:rsidRDefault="004502A0">
            <w:pPr>
              <w:pStyle w:val="TableParagraph"/>
              <w:spacing w:before="0"/>
              <w:ind w:left="127"/>
              <w:rPr>
                <w:sz w:val="20"/>
              </w:rPr>
            </w:pPr>
            <w:r>
              <w:rPr>
                <w:noProof/>
                <w:sz w:val="20"/>
              </w:rPr>
              <w:drawing>
                <wp:inline distT="0" distB="0" distL="0" distR="0" wp14:anchorId="29821C1D" wp14:editId="7F7D5EBF">
                  <wp:extent cx="236129" cy="159543"/>
                  <wp:effectExtent l="0" t="0" r="0" b="0"/>
                  <wp:docPr id="8" name="Image 8" descr="Tabell med allmänna flaggdagar, datum samt händel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Tabell med allmänna flaggdagar, datum samt händelse. "/>
                          <pic:cNvPicPr/>
                        </pic:nvPicPr>
                        <pic:blipFill>
                          <a:blip r:embed="rId11" cstate="print"/>
                          <a:stretch>
                            <a:fillRect/>
                          </a:stretch>
                        </pic:blipFill>
                        <pic:spPr>
                          <a:xfrm>
                            <a:off x="0" y="0"/>
                            <a:ext cx="236129" cy="159543"/>
                          </a:xfrm>
                          <a:prstGeom prst="rect">
                            <a:avLst/>
                          </a:prstGeom>
                        </pic:spPr>
                      </pic:pic>
                    </a:graphicData>
                  </a:graphic>
                </wp:inline>
              </w:drawing>
            </w:r>
          </w:p>
        </w:tc>
        <w:tc>
          <w:tcPr>
            <w:tcW w:w="5095" w:type="dxa"/>
          </w:tcPr>
          <w:p w14:paraId="6D3E93FB" w14:textId="77777777" w:rsidR="00F5314F" w:rsidRDefault="004502A0">
            <w:pPr>
              <w:pStyle w:val="TableParagraph"/>
              <w:spacing w:line="325" w:lineRule="exact"/>
              <w:ind w:left="105"/>
              <w:rPr>
                <w:rFonts w:ascii="Poppins Latin" w:hAnsi="Poppins Latin"/>
              </w:rPr>
            </w:pPr>
            <w:r>
              <w:rPr>
                <w:rFonts w:ascii="Poppins Latin" w:hAnsi="Poppins Latin"/>
                <w:spacing w:val="-2"/>
              </w:rPr>
              <w:t>Nyårsdagen</w:t>
            </w:r>
          </w:p>
        </w:tc>
      </w:tr>
      <w:tr w:rsidR="00F5314F" w14:paraId="2FE7DEBC" w14:textId="77777777">
        <w:trPr>
          <w:trHeight w:val="345"/>
        </w:trPr>
        <w:tc>
          <w:tcPr>
            <w:tcW w:w="2851" w:type="dxa"/>
          </w:tcPr>
          <w:p w14:paraId="252D3F06" w14:textId="77777777" w:rsidR="00F5314F" w:rsidRDefault="004502A0">
            <w:pPr>
              <w:pStyle w:val="TableParagraph"/>
              <w:spacing w:line="323" w:lineRule="exact"/>
              <w:rPr>
                <w:rFonts w:ascii="Poppins Latin"/>
              </w:rPr>
            </w:pPr>
            <w:r>
              <w:rPr>
                <w:rFonts w:ascii="Poppins Latin"/>
              </w:rPr>
              <w:t>28</w:t>
            </w:r>
            <w:r>
              <w:rPr>
                <w:rFonts w:ascii="Poppins Latin"/>
                <w:spacing w:val="1"/>
              </w:rPr>
              <w:t xml:space="preserve"> </w:t>
            </w:r>
            <w:r>
              <w:rPr>
                <w:rFonts w:ascii="Poppins Latin"/>
                <w:spacing w:val="-2"/>
              </w:rPr>
              <w:t>januari</w:t>
            </w:r>
          </w:p>
        </w:tc>
        <w:tc>
          <w:tcPr>
            <w:tcW w:w="607" w:type="dxa"/>
          </w:tcPr>
          <w:p w14:paraId="53D77E14" w14:textId="77777777" w:rsidR="00F5314F" w:rsidRDefault="00F5314F">
            <w:pPr>
              <w:pStyle w:val="TableParagraph"/>
              <w:spacing w:before="6"/>
              <w:ind w:left="0"/>
              <w:rPr>
                <w:sz w:val="2"/>
              </w:rPr>
            </w:pPr>
          </w:p>
          <w:p w14:paraId="0D0CA840" w14:textId="77777777" w:rsidR="00F5314F" w:rsidRDefault="004502A0">
            <w:pPr>
              <w:pStyle w:val="TableParagraph"/>
              <w:spacing w:before="0"/>
              <w:ind w:left="127"/>
              <w:rPr>
                <w:sz w:val="20"/>
              </w:rPr>
            </w:pPr>
            <w:r>
              <w:rPr>
                <w:noProof/>
                <w:sz w:val="20"/>
              </w:rPr>
              <w:drawing>
                <wp:inline distT="0" distB="0" distL="0" distR="0" wp14:anchorId="07A8B9E7" wp14:editId="6EF097C6">
                  <wp:extent cx="236115" cy="15954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236115" cy="159543"/>
                          </a:xfrm>
                          <a:prstGeom prst="rect">
                            <a:avLst/>
                          </a:prstGeom>
                        </pic:spPr>
                      </pic:pic>
                    </a:graphicData>
                  </a:graphic>
                </wp:inline>
              </w:drawing>
            </w:r>
          </w:p>
        </w:tc>
        <w:tc>
          <w:tcPr>
            <w:tcW w:w="5095" w:type="dxa"/>
          </w:tcPr>
          <w:p w14:paraId="399F50B4" w14:textId="77777777" w:rsidR="00F5314F" w:rsidRDefault="004502A0">
            <w:pPr>
              <w:pStyle w:val="TableParagraph"/>
              <w:spacing w:line="323" w:lineRule="exact"/>
              <w:ind w:left="105"/>
              <w:rPr>
                <w:rFonts w:ascii="Poppins Latin"/>
              </w:rPr>
            </w:pPr>
            <w:r>
              <w:rPr>
                <w:rFonts w:ascii="Poppins Latin"/>
              </w:rPr>
              <w:t>Konungen</w:t>
            </w:r>
            <w:r>
              <w:rPr>
                <w:rFonts w:ascii="Poppins Latin"/>
                <w:spacing w:val="-6"/>
              </w:rPr>
              <w:t xml:space="preserve"> </w:t>
            </w:r>
            <w:r>
              <w:rPr>
                <w:rFonts w:ascii="Poppins Latin"/>
                <w:spacing w:val="-2"/>
              </w:rPr>
              <w:t>namnsdag</w:t>
            </w:r>
          </w:p>
        </w:tc>
      </w:tr>
      <w:tr w:rsidR="00F5314F" w14:paraId="65544200" w14:textId="77777777">
        <w:trPr>
          <w:trHeight w:val="347"/>
        </w:trPr>
        <w:tc>
          <w:tcPr>
            <w:tcW w:w="2851" w:type="dxa"/>
          </w:tcPr>
          <w:p w14:paraId="6D58A7DD" w14:textId="77777777" w:rsidR="00F5314F" w:rsidRDefault="004502A0">
            <w:pPr>
              <w:pStyle w:val="TableParagraph"/>
              <w:spacing w:line="325" w:lineRule="exact"/>
              <w:rPr>
                <w:rFonts w:ascii="Poppins Latin"/>
              </w:rPr>
            </w:pPr>
            <w:r>
              <w:rPr>
                <w:rFonts w:ascii="Poppins Latin"/>
              </w:rPr>
              <w:t>12</w:t>
            </w:r>
            <w:r>
              <w:rPr>
                <w:rFonts w:ascii="Poppins Latin"/>
                <w:spacing w:val="-3"/>
              </w:rPr>
              <w:t xml:space="preserve"> </w:t>
            </w:r>
            <w:r>
              <w:rPr>
                <w:rFonts w:ascii="Poppins Latin"/>
                <w:spacing w:val="-4"/>
              </w:rPr>
              <w:t>mars</w:t>
            </w:r>
          </w:p>
        </w:tc>
        <w:tc>
          <w:tcPr>
            <w:tcW w:w="607" w:type="dxa"/>
          </w:tcPr>
          <w:p w14:paraId="7D2CB3C1" w14:textId="77777777" w:rsidR="00F5314F" w:rsidRDefault="00F5314F">
            <w:pPr>
              <w:pStyle w:val="TableParagraph"/>
              <w:spacing w:before="7"/>
              <w:ind w:left="0"/>
              <w:rPr>
                <w:sz w:val="2"/>
              </w:rPr>
            </w:pPr>
          </w:p>
          <w:p w14:paraId="36F8F7AA" w14:textId="77777777" w:rsidR="00F5314F" w:rsidRDefault="004502A0">
            <w:pPr>
              <w:pStyle w:val="TableParagraph"/>
              <w:spacing w:before="0"/>
              <w:ind w:left="127"/>
              <w:rPr>
                <w:sz w:val="20"/>
              </w:rPr>
            </w:pPr>
            <w:r>
              <w:rPr>
                <w:noProof/>
                <w:sz w:val="20"/>
              </w:rPr>
              <w:drawing>
                <wp:inline distT="0" distB="0" distL="0" distR="0" wp14:anchorId="1EFB845D" wp14:editId="321199F6">
                  <wp:extent cx="236131" cy="15954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236131" cy="159543"/>
                          </a:xfrm>
                          <a:prstGeom prst="rect">
                            <a:avLst/>
                          </a:prstGeom>
                        </pic:spPr>
                      </pic:pic>
                    </a:graphicData>
                  </a:graphic>
                </wp:inline>
              </w:drawing>
            </w:r>
          </w:p>
        </w:tc>
        <w:tc>
          <w:tcPr>
            <w:tcW w:w="5095" w:type="dxa"/>
          </w:tcPr>
          <w:p w14:paraId="0841F4AD" w14:textId="77777777" w:rsidR="00F5314F" w:rsidRDefault="004502A0">
            <w:pPr>
              <w:pStyle w:val="TableParagraph"/>
              <w:spacing w:line="325" w:lineRule="exact"/>
              <w:ind w:left="105"/>
              <w:rPr>
                <w:rFonts w:ascii="Poppins Latin"/>
              </w:rPr>
            </w:pPr>
            <w:r>
              <w:rPr>
                <w:rFonts w:ascii="Poppins Latin"/>
              </w:rPr>
              <w:t>Kronprinsessans</w:t>
            </w:r>
            <w:r>
              <w:rPr>
                <w:rFonts w:ascii="Poppins Latin"/>
                <w:spacing w:val="-15"/>
              </w:rPr>
              <w:t xml:space="preserve"> </w:t>
            </w:r>
            <w:r>
              <w:rPr>
                <w:rFonts w:ascii="Poppins Latin"/>
                <w:spacing w:val="-2"/>
              </w:rPr>
              <w:t>namnsdag</w:t>
            </w:r>
          </w:p>
        </w:tc>
      </w:tr>
      <w:tr w:rsidR="00F5314F" w14:paraId="2A20E3AD" w14:textId="77777777">
        <w:trPr>
          <w:trHeight w:val="347"/>
        </w:trPr>
        <w:tc>
          <w:tcPr>
            <w:tcW w:w="2851" w:type="dxa"/>
          </w:tcPr>
          <w:p w14:paraId="6C74D9D5" w14:textId="77777777" w:rsidR="00F5314F" w:rsidRDefault="004502A0">
            <w:pPr>
              <w:pStyle w:val="TableParagraph"/>
              <w:spacing w:line="326" w:lineRule="exact"/>
              <w:rPr>
                <w:rFonts w:ascii="Poppins Latin"/>
              </w:rPr>
            </w:pPr>
            <w:r>
              <w:rPr>
                <w:rFonts w:ascii="Poppins Latin"/>
              </w:rPr>
              <w:t>17</w:t>
            </w:r>
            <w:r>
              <w:rPr>
                <w:rFonts w:ascii="Poppins Latin"/>
                <w:spacing w:val="-4"/>
              </w:rPr>
              <w:t xml:space="preserve"> </w:t>
            </w:r>
            <w:r>
              <w:rPr>
                <w:rFonts w:ascii="Poppins Latin"/>
                <w:spacing w:val="-2"/>
              </w:rPr>
              <w:t>april*</w:t>
            </w:r>
          </w:p>
        </w:tc>
        <w:tc>
          <w:tcPr>
            <w:tcW w:w="607" w:type="dxa"/>
          </w:tcPr>
          <w:p w14:paraId="59D5A66E" w14:textId="77777777" w:rsidR="00F5314F" w:rsidRDefault="00F5314F">
            <w:pPr>
              <w:pStyle w:val="TableParagraph"/>
              <w:spacing w:before="7"/>
              <w:ind w:left="0"/>
              <w:rPr>
                <w:sz w:val="2"/>
              </w:rPr>
            </w:pPr>
          </w:p>
          <w:p w14:paraId="745EB315" w14:textId="77777777" w:rsidR="00F5314F" w:rsidRDefault="004502A0">
            <w:pPr>
              <w:pStyle w:val="TableParagraph"/>
              <w:spacing w:before="0"/>
              <w:ind w:left="127"/>
              <w:rPr>
                <w:sz w:val="20"/>
              </w:rPr>
            </w:pPr>
            <w:r>
              <w:rPr>
                <w:noProof/>
                <w:sz w:val="20"/>
              </w:rPr>
              <w:drawing>
                <wp:inline distT="0" distB="0" distL="0" distR="0" wp14:anchorId="684C325B" wp14:editId="4E34AB8B">
                  <wp:extent cx="236124" cy="15954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236124" cy="159543"/>
                          </a:xfrm>
                          <a:prstGeom prst="rect">
                            <a:avLst/>
                          </a:prstGeom>
                        </pic:spPr>
                      </pic:pic>
                    </a:graphicData>
                  </a:graphic>
                </wp:inline>
              </w:drawing>
            </w:r>
          </w:p>
        </w:tc>
        <w:tc>
          <w:tcPr>
            <w:tcW w:w="5095" w:type="dxa"/>
          </w:tcPr>
          <w:p w14:paraId="700926C2" w14:textId="77777777" w:rsidR="00F5314F" w:rsidRDefault="004502A0">
            <w:pPr>
              <w:pStyle w:val="TableParagraph"/>
              <w:spacing w:line="326" w:lineRule="exact"/>
              <w:ind w:left="105"/>
              <w:rPr>
                <w:rFonts w:ascii="Poppins Latin" w:hAnsi="Poppins Latin"/>
              </w:rPr>
            </w:pPr>
            <w:r>
              <w:rPr>
                <w:rFonts w:ascii="Poppins Latin" w:hAnsi="Poppins Latin"/>
              </w:rPr>
              <w:t>Påskdagen</w:t>
            </w:r>
            <w:r>
              <w:rPr>
                <w:rFonts w:ascii="Poppins Latin" w:hAnsi="Poppins Latin"/>
                <w:spacing w:val="-7"/>
              </w:rPr>
              <w:t xml:space="preserve"> </w:t>
            </w:r>
            <w:r>
              <w:rPr>
                <w:rFonts w:ascii="Poppins Latin" w:hAnsi="Poppins Latin"/>
                <w:spacing w:val="-2"/>
              </w:rPr>
              <w:t>(rörlig)</w:t>
            </w:r>
          </w:p>
        </w:tc>
      </w:tr>
      <w:tr w:rsidR="00F5314F" w14:paraId="3DADE997" w14:textId="77777777">
        <w:trPr>
          <w:trHeight w:val="347"/>
        </w:trPr>
        <w:tc>
          <w:tcPr>
            <w:tcW w:w="2851" w:type="dxa"/>
          </w:tcPr>
          <w:p w14:paraId="4ACB3FC9" w14:textId="77777777" w:rsidR="00F5314F" w:rsidRDefault="004502A0">
            <w:pPr>
              <w:pStyle w:val="TableParagraph"/>
              <w:spacing w:line="326" w:lineRule="exact"/>
              <w:rPr>
                <w:rFonts w:ascii="Poppins Latin"/>
              </w:rPr>
            </w:pPr>
            <w:r>
              <w:rPr>
                <w:rFonts w:ascii="Poppins Latin"/>
              </w:rPr>
              <w:t xml:space="preserve">30 </w:t>
            </w:r>
            <w:r>
              <w:rPr>
                <w:rFonts w:ascii="Poppins Latin"/>
                <w:spacing w:val="-4"/>
              </w:rPr>
              <w:t>april</w:t>
            </w:r>
          </w:p>
        </w:tc>
        <w:tc>
          <w:tcPr>
            <w:tcW w:w="607" w:type="dxa"/>
          </w:tcPr>
          <w:p w14:paraId="725AD6FC" w14:textId="77777777" w:rsidR="00F5314F" w:rsidRDefault="00F5314F">
            <w:pPr>
              <w:pStyle w:val="TableParagraph"/>
              <w:spacing w:before="6"/>
              <w:ind w:left="0"/>
              <w:rPr>
                <w:sz w:val="2"/>
              </w:rPr>
            </w:pPr>
          </w:p>
          <w:p w14:paraId="21F68101" w14:textId="77777777" w:rsidR="00F5314F" w:rsidRDefault="004502A0">
            <w:pPr>
              <w:pStyle w:val="TableParagraph"/>
              <w:spacing w:before="0"/>
              <w:ind w:left="127"/>
              <w:rPr>
                <w:sz w:val="20"/>
              </w:rPr>
            </w:pPr>
            <w:r>
              <w:rPr>
                <w:noProof/>
                <w:sz w:val="20"/>
              </w:rPr>
              <w:drawing>
                <wp:inline distT="0" distB="0" distL="0" distR="0" wp14:anchorId="55A5CF35" wp14:editId="550B0AAE">
                  <wp:extent cx="236120" cy="15954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36120" cy="159543"/>
                          </a:xfrm>
                          <a:prstGeom prst="rect">
                            <a:avLst/>
                          </a:prstGeom>
                        </pic:spPr>
                      </pic:pic>
                    </a:graphicData>
                  </a:graphic>
                </wp:inline>
              </w:drawing>
            </w:r>
          </w:p>
        </w:tc>
        <w:tc>
          <w:tcPr>
            <w:tcW w:w="5095" w:type="dxa"/>
          </w:tcPr>
          <w:p w14:paraId="08BFB5CB" w14:textId="77777777" w:rsidR="00F5314F" w:rsidRDefault="004502A0">
            <w:pPr>
              <w:pStyle w:val="TableParagraph"/>
              <w:spacing w:line="326" w:lineRule="exact"/>
              <w:ind w:left="105"/>
              <w:rPr>
                <w:rFonts w:ascii="Poppins Latin" w:hAnsi="Poppins Latin"/>
              </w:rPr>
            </w:pPr>
            <w:r>
              <w:rPr>
                <w:rFonts w:ascii="Poppins Latin" w:hAnsi="Poppins Latin"/>
              </w:rPr>
              <w:t>Konungens</w:t>
            </w:r>
            <w:r>
              <w:rPr>
                <w:rFonts w:ascii="Poppins Latin" w:hAnsi="Poppins Latin"/>
                <w:spacing w:val="-7"/>
              </w:rPr>
              <w:t xml:space="preserve"> </w:t>
            </w:r>
            <w:r>
              <w:rPr>
                <w:rFonts w:ascii="Poppins Latin" w:hAnsi="Poppins Latin"/>
                <w:spacing w:val="-2"/>
              </w:rPr>
              <w:t>födelsedag</w:t>
            </w:r>
          </w:p>
        </w:tc>
      </w:tr>
      <w:tr w:rsidR="00F5314F" w14:paraId="61AB1114" w14:textId="77777777">
        <w:trPr>
          <w:trHeight w:val="345"/>
        </w:trPr>
        <w:tc>
          <w:tcPr>
            <w:tcW w:w="2851" w:type="dxa"/>
          </w:tcPr>
          <w:p w14:paraId="53E70C36" w14:textId="77777777" w:rsidR="00F5314F" w:rsidRDefault="004502A0">
            <w:pPr>
              <w:pStyle w:val="TableParagraph"/>
              <w:spacing w:line="323" w:lineRule="exact"/>
              <w:rPr>
                <w:rFonts w:ascii="Poppins Latin"/>
              </w:rPr>
            </w:pPr>
            <w:r>
              <w:rPr>
                <w:rFonts w:ascii="Poppins Latin"/>
              </w:rPr>
              <w:t xml:space="preserve">1 </w:t>
            </w:r>
            <w:r>
              <w:rPr>
                <w:rFonts w:ascii="Poppins Latin"/>
                <w:spacing w:val="-5"/>
              </w:rPr>
              <w:t>maj</w:t>
            </w:r>
          </w:p>
        </w:tc>
        <w:tc>
          <w:tcPr>
            <w:tcW w:w="607" w:type="dxa"/>
          </w:tcPr>
          <w:p w14:paraId="61CC62F5" w14:textId="77777777" w:rsidR="00F5314F" w:rsidRDefault="00F5314F">
            <w:pPr>
              <w:pStyle w:val="TableParagraph"/>
              <w:spacing w:before="6"/>
              <w:ind w:left="0"/>
              <w:rPr>
                <w:sz w:val="2"/>
              </w:rPr>
            </w:pPr>
          </w:p>
          <w:p w14:paraId="78FD4E0E" w14:textId="77777777" w:rsidR="00F5314F" w:rsidRDefault="004502A0">
            <w:pPr>
              <w:pStyle w:val="TableParagraph"/>
              <w:spacing w:before="0"/>
              <w:ind w:left="127"/>
              <w:rPr>
                <w:sz w:val="20"/>
              </w:rPr>
            </w:pPr>
            <w:r>
              <w:rPr>
                <w:noProof/>
                <w:sz w:val="20"/>
              </w:rPr>
              <w:drawing>
                <wp:inline distT="0" distB="0" distL="0" distR="0" wp14:anchorId="23A59AAA" wp14:editId="232B435A">
                  <wp:extent cx="236121" cy="15954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36121" cy="159543"/>
                          </a:xfrm>
                          <a:prstGeom prst="rect">
                            <a:avLst/>
                          </a:prstGeom>
                        </pic:spPr>
                      </pic:pic>
                    </a:graphicData>
                  </a:graphic>
                </wp:inline>
              </w:drawing>
            </w:r>
          </w:p>
        </w:tc>
        <w:tc>
          <w:tcPr>
            <w:tcW w:w="5095" w:type="dxa"/>
          </w:tcPr>
          <w:p w14:paraId="28A8755C" w14:textId="77777777" w:rsidR="00F5314F" w:rsidRDefault="004502A0">
            <w:pPr>
              <w:pStyle w:val="TableParagraph"/>
              <w:spacing w:line="323" w:lineRule="exact"/>
              <w:ind w:left="105"/>
              <w:rPr>
                <w:rFonts w:ascii="Poppins Latin" w:hAnsi="Poppins Latin"/>
              </w:rPr>
            </w:pPr>
            <w:r>
              <w:rPr>
                <w:rFonts w:ascii="Poppins Latin" w:hAnsi="Poppins Latin"/>
              </w:rPr>
              <w:t>Första</w:t>
            </w:r>
            <w:r>
              <w:rPr>
                <w:rFonts w:ascii="Poppins Latin" w:hAnsi="Poppins Latin"/>
                <w:spacing w:val="-5"/>
              </w:rPr>
              <w:t xml:space="preserve"> maj</w:t>
            </w:r>
          </w:p>
        </w:tc>
      </w:tr>
      <w:tr w:rsidR="00F5314F" w14:paraId="27FE1CBF" w14:textId="77777777">
        <w:trPr>
          <w:trHeight w:val="347"/>
        </w:trPr>
        <w:tc>
          <w:tcPr>
            <w:tcW w:w="2851" w:type="dxa"/>
          </w:tcPr>
          <w:p w14:paraId="7ABB111E" w14:textId="77777777" w:rsidR="00F5314F" w:rsidRDefault="004502A0">
            <w:pPr>
              <w:pStyle w:val="TableParagraph"/>
              <w:spacing w:line="325" w:lineRule="exact"/>
              <w:rPr>
                <w:rFonts w:ascii="Poppins Latin"/>
              </w:rPr>
            </w:pPr>
            <w:r>
              <w:rPr>
                <w:rFonts w:ascii="Poppins Latin"/>
              </w:rPr>
              <w:t>29</w:t>
            </w:r>
            <w:r>
              <w:rPr>
                <w:rFonts w:ascii="Poppins Latin"/>
                <w:spacing w:val="-2"/>
              </w:rPr>
              <w:t xml:space="preserve"> </w:t>
            </w:r>
            <w:r>
              <w:rPr>
                <w:rFonts w:ascii="Poppins Latin"/>
                <w:spacing w:val="-5"/>
              </w:rPr>
              <w:t>maj</w:t>
            </w:r>
          </w:p>
        </w:tc>
        <w:tc>
          <w:tcPr>
            <w:tcW w:w="607" w:type="dxa"/>
          </w:tcPr>
          <w:p w14:paraId="758C9877" w14:textId="77777777" w:rsidR="00F5314F" w:rsidRDefault="00F5314F">
            <w:pPr>
              <w:pStyle w:val="TableParagraph"/>
              <w:spacing w:before="7"/>
              <w:ind w:left="0"/>
              <w:rPr>
                <w:sz w:val="2"/>
              </w:rPr>
            </w:pPr>
          </w:p>
          <w:p w14:paraId="2DC21514" w14:textId="77777777" w:rsidR="00F5314F" w:rsidRDefault="004502A0">
            <w:pPr>
              <w:pStyle w:val="TableParagraph"/>
              <w:spacing w:before="0"/>
              <w:ind w:left="127"/>
              <w:rPr>
                <w:sz w:val="20"/>
              </w:rPr>
            </w:pPr>
            <w:r>
              <w:rPr>
                <w:noProof/>
                <w:sz w:val="20"/>
              </w:rPr>
              <w:drawing>
                <wp:inline distT="0" distB="0" distL="0" distR="0" wp14:anchorId="4DC39422" wp14:editId="6316BE48">
                  <wp:extent cx="236118" cy="15954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236118" cy="159543"/>
                          </a:xfrm>
                          <a:prstGeom prst="rect">
                            <a:avLst/>
                          </a:prstGeom>
                        </pic:spPr>
                      </pic:pic>
                    </a:graphicData>
                  </a:graphic>
                </wp:inline>
              </w:drawing>
            </w:r>
          </w:p>
        </w:tc>
        <w:tc>
          <w:tcPr>
            <w:tcW w:w="5095" w:type="dxa"/>
          </w:tcPr>
          <w:p w14:paraId="09AF5FE2" w14:textId="77777777" w:rsidR="00F5314F" w:rsidRDefault="004502A0">
            <w:pPr>
              <w:pStyle w:val="TableParagraph"/>
              <w:spacing w:line="325" w:lineRule="exact"/>
              <w:ind w:left="105"/>
              <w:rPr>
                <w:rFonts w:ascii="Poppins Latin"/>
              </w:rPr>
            </w:pPr>
            <w:r>
              <w:rPr>
                <w:rFonts w:ascii="Poppins Latin"/>
                <w:spacing w:val="-2"/>
              </w:rPr>
              <w:t>Veterandagen</w:t>
            </w:r>
          </w:p>
        </w:tc>
      </w:tr>
      <w:tr w:rsidR="00F5314F" w14:paraId="5ED42ED2" w14:textId="77777777">
        <w:trPr>
          <w:trHeight w:val="347"/>
        </w:trPr>
        <w:tc>
          <w:tcPr>
            <w:tcW w:w="2851" w:type="dxa"/>
          </w:tcPr>
          <w:p w14:paraId="5AA19557" w14:textId="77777777" w:rsidR="00F5314F" w:rsidRDefault="004502A0">
            <w:pPr>
              <w:pStyle w:val="TableParagraph"/>
              <w:spacing w:line="325" w:lineRule="exact"/>
              <w:rPr>
                <w:rFonts w:ascii="Poppins Latin"/>
              </w:rPr>
            </w:pPr>
            <w:r>
              <w:rPr>
                <w:rFonts w:ascii="Poppins Latin"/>
              </w:rPr>
              <w:t>5</w:t>
            </w:r>
            <w:r>
              <w:rPr>
                <w:rFonts w:ascii="Poppins Latin"/>
                <w:spacing w:val="1"/>
              </w:rPr>
              <w:t xml:space="preserve"> </w:t>
            </w:r>
            <w:r>
              <w:rPr>
                <w:rFonts w:ascii="Poppins Latin"/>
                <w:spacing w:val="-2"/>
              </w:rPr>
              <w:t>juni*</w:t>
            </w:r>
          </w:p>
        </w:tc>
        <w:tc>
          <w:tcPr>
            <w:tcW w:w="607" w:type="dxa"/>
          </w:tcPr>
          <w:p w14:paraId="03EB0F2A" w14:textId="77777777" w:rsidR="00F5314F" w:rsidRDefault="00F5314F">
            <w:pPr>
              <w:pStyle w:val="TableParagraph"/>
              <w:spacing w:before="7"/>
              <w:ind w:left="0"/>
              <w:rPr>
                <w:sz w:val="2"/>
              </w:rPr>
            </w:pPr>
          </w:p>
          <w:p w14:paraId="6BB16897" w14:textId="77777777" w:rsidR="00F5314F" w:rsidRDefault="004502A0">
            <w:pPr>
              <w:pStyle w:val="TableParagraph"/>
              <w:spacing w:before="0"/>
              <w:ind w:left="127"/>
              <w:rPr>
                <w:sz w:val="20"/>
              </w:rPr>
            </w:pPr>
            <w:r>
              <w:rPr>
                <w:noProof/>
                <w:sz w:val="20"/>
              </w:rPr>
              <w:drawing>
                <wp:inline distT="0" distB="0" distL="0" distR="0" wp14:anchorId="7A8EB981" wp14:editId="506F728A">
                  <wp:extent cx="236117" cy="15954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36117" cy="159543"/>
                          </a:xfrm>
                          <a:prstGeom prst="rect">
                            <a:avLst/>
                          </a:prstGeom>
                        </pic:spPr>
                      </pic:pic>
                    </a:graphicData>
                  </a:graphic>
                </wp:inline>
              </w:drawing>
            </w:r>
          </w:p>
        </w:tc>
        <w:tc>
          <w:tcPr>
            <w:tcW w:w="5095" w:type="dxa"/>
          </w:tcPr>
          <w:p w14:paraId="10065AC0" w14:textId="77777777" w:rsidR="00F5314F" w:rsidRDefault="004502A0">
            <w:pPr>
              <w:pStyle w:val="TableParagraph"/>
              <w:spacing w:line="325" w:lineRule="exact"/>
              <w:ind w:left="105"/>
              <w:rPr>
                <w:rFonts w:ascii="Poppins Latin" w:hAnsi="Poppins Latin"/>
              </w:rPr>
            </w:pPr>
            <w:r>
              <w:rPr>
                <w:rFonts w:ascii="Poppins Latin" w:hAnsi="Poppins Latin"/>
              </w:rPr>
              <w:t>Pingstdagen</w:t>
            </w:r>
            <w:r>
              <w:rPr>
                <w:rFonts w:ascii="Poppins Latin" w:hAnsi="Poppins Latin"/>
                <w:spacing w:val="-12"/>
              </w:rPr>
              <w:t xml:space="preserve"> </w:t>
            </w:r>
            <w:r>
              <w:rPr>
                <w:rFonts w:ascii="Poppins Latin" w:hAnsi="Poppins Latin"/>
                <w:spacing w:val="-2"/>
              </w:rPr>
              <w:t>(rörlig)</w:t>
            </w:r>
          </w:p>
        </w:tc>
      </w:tr>
      <w:tr w:rsidR="00F5314F" w14:paraId="261F1D36" w14:textId="77777777">
        <w:trPr>
          <w:trHeight w:val="347"/>
        </w:trPr>
        <w:tc>
          <w:tcPr>
            <w:tcW w:w="2851" w:type="dxa"/>
          </w:tcPr>
          <w:p w14:paraId="0D151B8A" w14:textId="77777777" w:rsidR="00F5314F" w:rsidRDefault="004502A0">
            <w:pPr>
              <w:pStyle w:val="TableParagraph"/>
              <w:spacing w:line="325" w:lineRule="exact"/>
              <w:rPr>
                <w:rFonts w:ascii="Poppins Latin"/>
              </w:rPr>
            </w:pPr>
            <w:r>
              <w:rPr>
                <w:rFonts w:ascii="Poppins Latin"/>
              </w:rPr>
              <w:t xml:space="preserve">6 </w:t>
            </w:r>
            <w:r>
              <w:rPr>
                <w:rFonts w:ascii="Poppins Latin"/>
                <w:spacing w:val="-4"/>
              </w:rPr>
              <w:t>juni</w:t>
            </w:r>
          </w:p>
        </w:tc>
        <w:tc>
          <w:tcPr>
            <w:tcW w:w="607" w:type="dxa"/>
          </w:tcPr>
          <w:p w14:paraId="7DCE2A29" w14:textId="77777777" w:rsidR="00F5314F" w:rsidRDefault="00F5314F">
            <w:pPr>
              <w:pStyle w:val="TableParagraph"/>
              <w:spacing w:before="6"/>
              <w:ind w:left="0"/>
              <w:rPr>
                <w:sz w:val="2"/>
              </w:rPr>
            </w:pPr>
          </w:p>
          <w:p w14:paraId="69346D77" w14:textId="77777777" w:rsidR="00F5314F" w:rsidRDefault="004502A0">
            <w:pPr>
              <w:pStyle w:val="TableParagraph"/>
              <w:spacing w:before="0"/>
              <w:ind w:left="127"/>
              <w:rPr>
                <w:sz w:val="20"/>
              </w:rPr>
            </w:pPr>
            <w:r>
              <w:rPr>
                <w:noProof/>
                <w:sz w:val="20"/>
              </w:rPr>
              <w:drawing>
                <wp:inline distT="0" distB="0" distL="0" distR="0" wp14:anchorId="5E89E888" wp14:editId="6BAA7F6C">
                  <wp:extent cx="236115" cy="15954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236115" cy="159543"/>
                          </a:xfrm>
                          <a:prstGeom prst="rect">
                            <a:avLst/>
                          </a:prstGeom>
                        </pic:spPr>
                      </pic:pic>
                    </a:graphicData>
                  </a:graphic>
                </wp:inline>
              </w:drawing>
            </w:r>
          </w:p>
        </w:tc>
        <w:tc>
          <w:tcPr>
            <w:tcW w:w="5095" w:type="dxa"/>
          </w:tcPr>
          <w:p w14:paraId="1B5850C4" w14:textId="77777777" w:rsidR="00F5314F" w:rsidRDefault="004502A0">
            <w:pPr>
              <w:pStyle w:val="TableParagraph"/>
              <w:spacing w:line="325" w:lineRule="exact"/>
              <w:ind w:left="105"/>
              <w:rPr>
                <w:rFonts w:ascii="Poppins Latin"/>
              </w:rPr>
            </w:pPr>
            <w:r>
              <w:rPr>
                <w:rFonts w:ascii="Poppins Latin"/>
              </w:rPr>
              <w:t>Sveriges</w:t>
            </w:r>
            <w:r>
              <w:rPr>
                <w:rFonts w:ascii="Poppins Latin"/>
                <w:spacing w:val="-7"/>
              </w:rPr>
              <w:t xml:space="preserve"> </w:t>
            </w:r>
            <w:r>
              <w:rPr>
                <w:rFonts w:ascii="Poppins Latin"/>
                <w:spacing w:val="-2"/>
              </w:rPr>
              <w:t>nationaldag</w:t>
            </w:r>
          </w:p>
        </w:tc>
      </w:tr>
      <w:tr w:rsidR="004D1C5E" w14:paraId="574EDCC4" w14:textId="77777777">
        <w:trPr>
          <w:trHeight w:val="347"/>
        </w:trPr>
        <w:tc>
          <w:tcPr>
            <w:tcW w:w="2851" w:type="dxa"/>
          </w:tcPr>
          <w:p w14:paraId="650A45F9" w14:textId="22E48C36" w:rsidR="004D1C5E" w:rsidRDefault="00542A42">
            <w:pPr>
              <w:pStyle w:val="TableParagraph"/>
              <w:spacing w:line="325" w:lineRule="exact"/>
              <w:rPr>
                <w:rFonts w:ascii="Poppins Latin"/>
              </w:rPr>
            </w:pPr>
            <w:r>
              <w:rPr>
                <w:rFonts w:ascii="Poppins Latin"/>
              </w:rPr>
              <w:t xml:space="preserve">Vart femte </w:t>
            </w:r>
            <w:r>
              <w:rPr>
                <w:rFonts w:ascii="Poppins Latin"/>
              </w:rPr>
              <w:t>å</w:t>
            </w:r>
            <w:r>
              <w:rPr>
                <w:rFonts w:ascii="Poppins Latin"/>
              </w:rPr>
              <w:t xml:space="preserve">r </w:t>
            </w:r>
          </w:p>
        </w:tc>
        <w:tc>
          <w:tcPr>
            <w:tcW w:w="607" w:type="dxa"/>
          </w:tcPr>
          <w:p w14:paraId="562B3FF1" w14:textId="2F712176" w:rsidR="004D1C5E" w:rsidRDefault="00F833D7" w:rsidP="00F833D7">
            <w:pPr>
              <w:pStyle w:val="TableParagraph"/>
              <w:spacing w:before="6"/>
              <w:ind w:left="0"/>
              <w:jc w:val="center"/>
              <w:rPr>
                <w:sz w:val="2"/>
              </w:rPr>
            </w:pPr>
            <w:r>
              <w:rPr>
                <w:noProof/>
                <w:sz w:val="20"/>
              </w:rPr>
              <w:drawing>
                <wp:inline distT="0" distB="0" distL="0" distR="0" wp14:anchorId="221D718D" wp14:editId="5E9A0536">
                  <wp:extent cx="236115" cy="159543"/>
                  <wp:effectExtent l="0" t="0" r="0" b="0"/>
                  <wp:docPr id="1139015325"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236115" cy="159543"/>
                          </a:xfrm>
                          <a:prstGeom prst="rect">
                            <a:avLst/>
                          </a:prstGeom>
                        </pic:spPr>
                      </pic:pic>
                    </a:graphicData>
                  </a:graphic>
                </wp:inline>
              </w:drawing>
            </w:r>
          </w:p>
        </w:tc>
        <w:tc>
          <w:tcPr>
            <w:tcW w:w="5095" w:type="dxa"/>
          </w:tcPr>
          <w:p w14:paraId="5440DC43" w14:textId="233BA42C" w:rsidR="004D1C5E" w:rsidRDefault="00823DE5">
            <w:pPr>
              <w:pStyle w:val="TableParagraph"/>
              <w:spacing w:line="325" w:lineRule="exact"/>
              <w:ind w:left="105"/>
              <w:rPr>
                <w:rFonts w:ascii="Poppins Latin"/>
              </w:rPr>
            </w:pPr>
            <w:r>
              <w:rPr>
                <w:rFonts w:ascii="Poppins Latin"/>
              </w:rPr>
              <w:t>Dag f</w:t>
            </w:r>
            <w:r>
              <w:rPr>
                <w:rFonts w:ascii="Poppins Latin"/>
              </w:rPr>
              <w:t>ö</w:t>
            </w:r>
            <w:r>
              <w:rPr>
                <w:rFonts w:ascii="Poppins Latin"/>
              </w:rPr>
              <w:t>r val till Europaparlamentet</w:t>
            </w:r>
            <w:r w:rsidR="00040710">
              <w:rPr>
                <w:rFonts w:ascii="Poppins Latin"/>
              </w:rPr>
              <w:t xml:space="preserve"> (r</w:t>
            </w:r>
            <w:r w:rsidR="00040710">
              <w:rPr>
                <w:rFonts w:ascii="Poppins Latin"/>
              </w:rPr>
              <w:t>ö</w:t>
            </w:r>
            <w:r w:rsidR="00040710">
              <w:rPr>
                <w:rFonts w:ascii="Poppins Latin"/>
              </w:rPr>
              <w:t>rlig)</w:t>
            </w:r>
          </w:p>
        </w:tc>
      </w:tr>
      <w:tr w:rsidR="00F5314F" w14:paraId="20C1C3EC" w14:textId="77777777">
        <w:trPr>
          <w:trHeight w:val="345"/>
        </w:trPr>
        <w:tc>
          <w:tcPr>
            <w:tcW w:w="2851" w:type="dxa"/>
          </w:tcPr>
          <w:p w14:paraId="12B06854" w14:textId="77777777" w:rsidR="00F5314F" w:rsidRDefault="004502A0">
            <w:pPr>
              <w:pStyle w:val="TableParagraph"/>
              <w:spacing w:line="323" w:lineRule="exact"/>
              <w:rPr>
                <w:rFonts w:ascii="Poppins Latin"/>
              </w:rPr>
            </w:pPr>
            <w:r>
              <w:rPr>
                <w:rFonts w:ascii="Poppins Latin"/>
              </w:rPr>
              <w:t>25</w:t>
            </w:r>
            <w:r>
              <w:rPr>
                <w:rFonts w:ascii="Poppins Latin"/>
                <w:spacing w:val="-3"/>
              </w:rPr>
              <w:t xml:space="preserve"> </w:t>
            </w:r>
            <w:r>
              <w:rPr>
                <w:rFonts w:ascii="Poppins Latin"/>
                <w:spacing w:val="-2"/>
              </w:rPr>
              <w:t>juni*</w:t>
            </w:r>
          </w:p>
        </w:tc>
        <w:tc>
          <w:tcPr>
            <w:tcW w:w="607" w:type="dxa"/>
          </w:tcPr>
          <w:p w14:paraId="149F0B7A" w14:textId="77777777" w:rsidR="00F5314F" w:rsidRDefault="00F5314F">
            <w:pPr>
              <w:pStyle w:val="TableParagraph"/>
              <w:spacing w:before="6"/>
              <w:ind w:left="0"/>
              <w:rPr>
                <w:sz w:val="2"/>
              </w:rPr>
            </w:pPr>
          </w:p>
          <w:p w14:paraId="3487FA33" w14:textId="77777777" w:rsidR="00F5314F" w:rsidRDefault="004502A0">
            <w:pPr>
              <w:pStyle w:val="TableParagraph"/>
              <w:spacing w:before="0"/>
              <w:ind w:left="127"/>
              <w:rPr>
                <w:sz w:val="20"/>
              </w:rPr>
            </w:pPr>
            <w:r>
              <w:rPr>
                <w:noProof/>
                <w:sz w:val="20"/>
              </w:rPr>
              <w:drawing>
                <wp:inline distT="0" distB="0" distL="0" distR="0" wp14:anchorId="06E74028" wp14:editId="709503FD">
                  <wp:extent cx="236113" cy="15954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236113" cy="159543"/>
                          </a:xfrm>
                          <a:prstGeom prst="rect">
                            <a:avLst/>
                          </a:prstGeom>
                        </pic:spPr>
                      </pic:pic>
                    </a:graphicData>
                  </a:graphic>
                </wp:inline>
              </w:drawing>
            </w:r>
          </w:p>
        </w:tc>
        <w:tc>
          <w:tcPr>
            <w:tcW w:w="5095" w:type="dxa"/>
          </w:tcPr>
          <w:p w14:paraId="5F9636D0" w14:textId="77777777" w:rsidR="00F5314F" w:rsidRDefault="004502A0">
            <w:pPr>
              <w:pStyle w:val="TableParagraph"/>
              <w:spacing w:line="323" w:lineRule="exact"/>
              <w:ind w:left="105"/>
              <w:rPr>
                <w:rFonts w:ascii="Poppins Latin" w:hAnsi="Poppins Latin"/>
              </w:rPr>
            </w:pPr>
            <w:r>
              <w:rPr>
                <w:rFonts w:ascii="Poppins Latin" w:hAnsi="Poppins Latin"/>
                <w:spacing w:val="-2"/>
              </w:rPr>
              <w:t>Midsommardagen</w:t>
            </w:r>
            <w:r>
              <w:rPr>
                <w:rFonts w:ascii="Poppins Latin" w:hAnsi="Poppins Latin"/>
                <w:spacing w:val="12"/>
              </w:rPr>
              <w:t xml:space="preserve"> </w:t>
            </w:r>
            <w:r>
              <w:rPr>
                <w:rFonts w:ascii="Poppins Latin" w:hAnsi="Poppins Latin"/>
                <w:spacing w:val="-2"/>
              </w:rPr>
              <w:t>(rörlig)</w:t>
            </w:r>
          </w:p>
        </w:tc>
      </w:tr>
      <w:tr w:rsidR="00F5314F" w14:paraId="58FF4CC1" w14:textId="77777777">
        <w:trPr>
          <w:trHeight w:val="347"/>
        </w:trPr>
        <w:tc>
          <w:tcPr>
            <w:tcW w:w="2851" w:type="dxa"/>
          </w:tcPr>
          <w:p w14:paraId="4485FFF6" w14:textId="77777777" w:rsidR="00F5314F" w:rsidRDefault="004502A0">
            <w:pPr>
              <w:pStyle w:val="TableParagraph"/>
              <w:spacing w:line="325" w:lineRule="exact"/>
              <w:rPr>
                <w:rFonts w:ascii="Poppins Latin"/>
              </w:rPr>
            </w:pPr>
            <w:r>
              <w:rPr>
                <w:rFonts w:ascii="Poppins Latin"/>
              </w:rPr>
              <w:t>14</w:t>
            </w:r>
            <w:r>
              <w:rPr>
                <w:rFonts w:ascii="Poppins Latin"/>
                <w:spacing w:val="-1"/>
              </w:rPr>
              <w:t xml:space="preserve"> </w:t>
            </w:r>
            <w:r>
              <w:rPr>
                <w:rFonts w:ascii="Poppins Latin"/>
                <w:spacing w:val="-4"/>
              </w:rPr>
              <w:t>juli</w:t>
            </w:r>
          </w:p>
        </w:tc>
        <w:tc>
          <w:tcPr>
            <w:tcW w:w="607" w:type="dxa"/>
          </w:tcPr>
          <w:p w14:paraId="63B9684A" w14:textId="77777777" w:rsidR="00F5314F" w:rsidRDefault="00F5314F">
            <w:pPr>
              <w:pStyle w:val="TableParagraph"/>
              <w:spacing w:before="7"/>
              <w:ind w:left="0"/>
              <w:rPr>
                <w:sz w:val="2"/>
              </w:rPr>
            </w:pPr>
          </w:p>
          <w:p w14:paraId="5AE2DC9C" w14:textId="77777777" w:rsidR="00F5314F" w:rsidRDefault="004502A0">
            <w:pPr>
              <w:pStyle w:val="TableParagraph"/>
              <w:spacing w:before="0"/>
              <w:ind w:left="127"/>
              <w:rPr>
                <w:sz w:val="20"/>
              </w:rPr>
            </w:pPr>
            <w:r>
              <w:rPr>
                <w:noProof/>
                <w:sz w:val="20"/>
              </w:rPr>
              <w:drawing>
                <wp:inline distT="0" distB="0" distL="0" distR="0" wp14:anchorId="1FC6E95D" wp14:editId="2CF3505B">
                  <wp:extent cx="236114" cy="15954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236114" cy="159543"/>
                          </a:xfrm>
                          <a:prstGeom prst="rect">
                            <a:avLst/>
                          </a:prstGeom>
                        </pic:spPr>
                      </pic:pic>
                    </a:graphicData>
                  </a:graphic>
                </wp:inline>
              </w:drawing>
            </w:r>
          </w:p>
        </w:tc>
        <w:tc>
          <w:tcPr>
            <w:tcW w:w="5095" w:type="dxa"/>
          </w:tcPr>
          <w:p w14:paraId="4C3644EE" w14:textId="77777777" w:rsidR="00F5314F" w:rsidRDefault="004502A0">
            <w:pPr>
              <w:pStyle w:val="TableParagraph"/>
              <w:spacing w:line="325" w:lineRule="exact"/>
              <w:ind w:left="105"/>
              <w:rPr>
                <w:rFonts w:ascii="Poppins Latin" w:hAnsi="Poppins Latin"/>
              </w:rPr>
            </w:pPr>
            <w:r>
              <w:rPr>
                <w:rFonts w:ascii="Poppins Latin" w:hAnsi="Poppins Latin"/>
              </w:rPr>
              <w:t>Kronprinsessans</w:t>
            </w:r>
            <w:r>
              <w:rPr>
                <w:rFonts w:ascii="Poppins Latin" w:hAnsi="Poppins Latin"/>
                <w:spacing w:val="-15"/>
              </w:rPr>
              <w:t xml:space="preserve"> </w:t>
            </w:r>
            <w:r>
              <w:rPr>
                <w:rFonts w:ascii="Poppins Latin" w:hAnsi="Poppins Latin"/>
                <w:spacing w:val="-2"/>
              </w:rPr>
              <w:t>födelsedag</w:t>
            </w:r>
          </w:p>
        </w:tc>
      </w:tr>
      <w:tr w:rsidR="00F5314F" w14:paraId="355EF9C0" w14:textId="77777777">
        <w:trPr>
          <w:trHeight w:val="347"/>
        </w:trPr>
        <w:tc>
          <w:tcPr>
            <w:tcW w:w="2851" w:type="dxa"/>
          </w:tcPr>
          <w:p w14:paraId="55307056" w14:textId="77777777" w:rsidR="00F5314F" w:rsidRDefault="004502A0">
            <w:pPr>
              <w:pStyle w:val="TableParagraph"/>
              <w:spacing w:line="325" w:lineRule="exact"/>
              <w:rPr>
                <w:rFonts w:ascii="Poppins Latin"/>
              </w:rPr>
            </w:pPr>
            <w:r>
              <w:rPr>
                <w:rFonts w:ascii="Poppins Latin"/>
              </w:rPr>
              <w:t>8</w:t>
            </w:r>
            <w:r>
              <w:rPr>
                <w:rFonts w:ascii="Poppins Latin"/>
                <w:spacing w:val="1"/>
              </w:rPr>
              <w:t xml:space="preserve"> </w:t>
            </w:r>
            <w:r>
              <w:rPr>
                <w:rFonts w:ascii="Poppins Latin"/>
                <w:spacing w:val="-2"/>
              </w:rPr>
              <w:t>augusti</w:t>
            </w:r>
          </w:p>
        </w:tc>
        <w:tc>
          <w:tcPr>
            <w:tcW w:w="607" w:type="dxa"/>
          </w:tcPr>
          <w:p w14:paraId="3E52867B" w14:textId="77777777" w:rsidR="00F5314F" w:rsidRDefault="00F5314F">
            <w:pPr>
              <w:pStyle w:val="TableParagraph"/>
              <w:spacing w:before="7"/>
              <w:ind w:left="0"/>
              <w:rPr>
                <w:sz w:val="2"/>
              </w:rPr>
            </w:pPr>
          </w:p>
          <w:p w14:paraId="7EFE0475" w14:textId="77777777" w:rsidR="00F5314F" w:rsidRDefault="004502A0">
            <w:pPr>
              <w:pStyle w:val="TableParagraph"/>
              <w:spacing w:before="0"/>
              <w:ind w:left="127"/>
              <w:rPr>
                <w:sz w:val="20"/>
              </w:rPr>
            </w:pPr>
            <w:r>
              <w:rPr>
                <w:noProof/>
                <w:sz w:val="20"/>
              </w:rPr>
              <w:drawing>
                <wp:inline distT="0" distB="0" distL="0" distR="0" wp14:anchorId="0D5E760C" wp14:editId="7BE36CAB">
                  <wp:extent cx="236131" cy="15954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236131" cy="159543"/>
                          </a:xfrm>
                          <a:prstGeom prst="rect">
                            <a:avLst/>
                          </a:prstGeom>
                        </pic:spPr>
                      </pic:pic>
                    </a:graphicData>
                  </a:graphic>
                </wp:inline>
              </w:drawing>
            </w:r>
          </w:p>
        </w:tc>
        <w:tc>
          <w:tcPr>
            <w:tcW w:w="5095" w:type="dxa"/>
          </w:tcPr>
          <w:p w14:paraId="71FDEC4B" w14:textId="77777777" w:rsidR="00F5314F" w:rsidRDefault="004502A0">
            <w:pPr>
              <w:pStyle w:val="TableParagraph"/>
              <w:spacing w:line="325" w:lineRule="exact"/>
              <w:ind w:left="105"/>
              <w:rPr>
                <w:rFonts w:ascii="Poppins Latin"/>
              </w:rPr>
            </w:pPr>
            <w:r>
              <w:rPr>
                <w:rFonts w:ascii="Poppins Latin"/>
              </w:rPr>
              <w:t>Drottningens</w:t>
            </w:r>
            <w:r>
              <w:rPr>
                <w:rFonts w:ascii="Poppins Latin"/>
                <w:spacing w:val="-10"/>
              </w:rPr>
              <w:t xml:space="preserve"> </w:t>
            </w:r>
            <w:r>
              <w:rPr>
                <w:rFonts w:ascii="Poppins Latin"/>
                <w:spacing w:val="-2"/>
              </w:rPr>
              <w:t>namnsdag</w:t>
            </w:r>
          </w:p>
        </w:tc>
      </w:tr>
      <w:tr w:rsidR="00F5314F" w14:paraId="6CE01B55" w14:textId="77777777">
        <w:trPr>
          <w:trHeight w:val="347"/>
        </w:trPr>
        <w:tc>
          <w:tcPr>
            <w:tcW w:w="2851" w:type="dxa"/>
          </w:tcPr>
          <w:p w14:paraId="17A00202" w14:textId="77777777" w:rsidR="00F5314F" w:rsidRDefault="004502A0">
            <w:pPr>
              <w:pStyle w:val="TableParagraph"/>
              <w:spacing w:before="0" w:line="328" w:lineRule="exact"/>
              <w:rPr>
                <w:rFonts w:ascii="Poppins Latin" w:hAnsi="Poppins Latin"/>
              </w:rPr>
            </w:pPr>
            <w:r>
              <w:rPr>
                <w:rFonts w:ascii="Poppins Latin" w:hAnsi="Poppins Latin"/>
              </w:rPr>
              <w:t>Andra</w:t>
            </w:r>
            <w:r>
              <w:rPr>
                <w:rFonts w:ascii="Poppins Latin" w:hAnsi="Poppins Latin"/>
                <w:spacing w:val="-4"/>
              </w:rPr>
              <w:t xml:space="preserve"> </w:t>
            </w:r>
            <w:r>
              <w:rPr>
                <w:rFonts w:ascii="Poppins Latin" w:hAnsi="Poppins Latin"/>
              </w:rPr>
              <w:t>söndagen</w:t>
            </w:r>
            <w:r>
              <w:rPr>
                <w:rFonts w:ascii="Poppins Latin" w:hAnsi="Poppins Latin"/>
                <w:spacing w:val="-5"/>
              </w:rPr>
              <w:t xml:space="preserve"> </w:t>
            </w:r>
            <w:r>
              <w:rPr>
                <w:rFonts w:ascii="Poppins Latin" w:hAnsi="Poppins Latin"/>
              </w:rPr>
              <w:t>i</w:t>
            </w:r>
            <w:r>
              <w:rPr>
                <w:rFonts w:ascii="Poppins Latin" w:hAnsi="Poppins Latin"/>
                <w:spacing w:val="-4"/>
              </w:rPr>
              <w:t xml:space="preserve"> sep,</w:t>
            </w:r>
          </w:p>
        </w:tc>
        <w:tc>
          <w:tcPr>
            <w:tcW w:w="607" w:type="dxa"/>
          </w:tcPr>
          <w:p w14:paraId="7079D699" w14:textId="77777777" w:rsidR="00F5314F" w:rsidRDefault="00F5314F">
            <w:pPr>
              <w:pStyle w:val="TableParagraph"/>
              <w:spacing w:before="6"/>
              <w:ind w:left="0"/>
              <w:rPr>
                <w:sz w:val="2"/>
              </w:rPr>
            </w:pPr>
          </w:p>
          <w:p w14:paraId="0D2A9D8D" w14:textId="77777777" w:rsidR="00F5314F" w:rsidRDefault="004502A0">
            <w:pPr>
              <w:pStyle w:val="TableParagraph"/>
              <w:spacing w:before="0"/>
              <w:ind w:left="127"/>
              <w:rPr>
                <w:sz w:val="20"/>
              </w:rPr>
            </w:pPr>
            <w:r>
              <w:rPr>
                <w:noProof/>
                <w:sz w:val="20"/>
              </w:rPr>
              <w:drawing>
                <wp:inline distT="0" distB="0" distL="0" distR="0" wp14:anchorId="5ECCD2CE" wp14:editId="72C01E3F">
                  <wp:extent cx="236116" cy="15954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236116" cy="159543"/>
                          </a:xfrm>
                          <a:prstGeom prst="rect">
                            <a:avLst/>
                          </a:prstGeom>
                        </pic:spPr>
                      </pic:pic>
                    </a:graphicData>
                  </a:graphic>
                </wp:inline>
              </w:drawing>
            </w:r>
          </w:p>
        </w:tc>
        <w:tc>
          <w:tcPr>
            <w:tcW w:w="5095" w:type="dxa"/>
          </w:tcPr>
          <w:p w14:paraId="36EAE857" w14:textId="77777777" w:rsidR="00F5314F" w:rsidRDefault="004502A0">
            <w:pPr>
              <w:pStyle w:val="TableParagraph"/>
              <w:spacing w:line="325" w:lineRule="exact"/>
              <w:ind w:left="105"/>
              <w:rPr>
                <w:rFonts w:ascii="Poppins Latin" w:hAnsi="Poppins Latin"/>
              </w:rPr>
            </w:pPr>
            <w:r>
              <w:rPr>
                <w:rFonts w:ascii="Poppins Latin" w:hAnsi="Poppins Latin"/>
              </w:rPr>
              <w:t>Dag</w:t>
            </w:r>
            <w:r>
              <w:rPr>
                <w:rFonts w:ascii="Poppins Latin" w:hAnsi="Poppins Latin"/>
                <w:spacing w:val="-4"/>
              </w:rPr>
              <w:t xml:space="preserve"> </w:t>
            </w:r>
            <w:r>
              <w:rPr>
                <w:rFonts w:ascii="Poppins Latin" w:hAnsi="Poppins Latin"/>
              </w:rPr>
              <w:t>för</w:t>
            </w:r>
            <w:r>
              <w:rPr>
                <w:rFonts w:ascii="Poppins Latin" w:hAnsi="Poppins Latin"/>
                <w:spacing w:val="-6"/>
              </w:rPr>
              <w:t xml:space="preserve"> </w:t>
            </w:r>
            <w:r>
              <w:rPr>
                <w:rFonts w:ascii="Poppins Latin" w:hAnsi="Poppins Latin"/>
              </w:rPr>
              <w:t>val</w:t>
            </w:r>
            <w:r>
              <w:rPr>
                <w:rFonts w:ascii="Poppins Latin" w:hAnsi="Poppins Latin"/>
                <w:spacing w:val="-5"/>
              </w:rPr>
              <w:t xml:space="preserve"> </w:t>
            </w:r>
            <w:r>
              <w:rPr>
                <w:rFonts w:ascii="Poppins Latin" w:hAnsi="Poppins Latin"/>
              </w:rPr>
              <w:t>till</w:t>
            </w:r>
            <w:r>
              <w:rPr>
                <w:rFonts w:ascii="Poppins Latin" w:hAnsi="Poppins Latin"/>
                <w:spacing w:val="-2"/>
              </w:rPr>
              <w:t xml:space="preserve"> </w:t>
            </w:r>
            <w:r>
              <w:rPr>
                <w:rFonts w:ascii="Poppins Latin" w:hAnsi="Poppins Latin"/>
              </w:rPr>
              <w:t>riksdagen</w:t>
            </w:r>
            <w:r>
              <w:rPr>
                <w:rFonts w:ascii="Poppins Latin" w:hAnsi="Poppins Latin"/>
                <w:spacing w:val="-3"/>
              </w:rPr>
              <w:t xml:space="preserve"> </w:t>
            </w:r>
            <w:r>
              <w:rPr>
                <w:rFonts w:ascii="Poppins Latin" w:hAnsi="Poppins Latin"/>
                <w:spacing w:val="-2"/>
              </w:rPr>
              <w:t>(rörlig)</w:t>
            </w:r>
          </w:p>
        </w:tc>
      </w:tr>
      <w:tr w:rsidR="00F5314F" w14:paraId="65F86EE6" w14:textId="77777777">
        <w:trPr>
          <w:trHeight w:val="345"/>
        </w:trPr>
        <w:tc>
          <w:tcPr>
            <w:tcW w:w="2851" w:type="dxa"/>
          </w:tcPr>
          <w:p w14:paraId="6C8581E3" w14:textId="77777777" w:rsidR="00F5314F" w:rsidRDefault="004502A0">
            <w:pPr>
              <w:pStyle w:val="TableParagraph"/>
              <w:spacing w:line="323" w:lineRule="exact"/>
              <w:rPr>
                <w:rFonts w:ascii="Poppins Latin"/>
              </w:rPr>
            </w:pPr>
            <w:r>
              <w:rPr>
                <w:rFonts w:ascii="Poppins Latin"/>
              </w:rPr>
              <w:t>24</w:t>
            </w:r>
            <w:r>
              <w:rPr>
                <w:rFonts w:ascii="Poppins Latin"/>
                <w:spacing w:val="1"/>
              </w:rPr>
              <w:t xml:space="preserve"> </w:t>
            </w:r>
            <w:r>
              <w:rPr>
                <w:rFonts w:ascii="Poppins Latin"/>
                <w:spacing w:val="-2"/>
              </w:rPr>
              <w:t>oktober</w:t>
            </w:r>
          </w:p>
        </w:tc>
        <w:tc>
          <w:tcPr>
            <w:tcW w:w="607" w:type="dxa"/>
          </w:tcPr>
          <w:p w14:paraId="58D4E4F6" w14:textId="77777777" w:rsidR="00F5314F" w:rsidRDefault="00F5314F">
            <w:pPr>
              <w:pStyle w:val="TableParagraph"/>
              <w:spacing w:before="6"/>
              <w:ind w:left="0"/>
              <w:rPr>
                <w:sz w:val="2"/>
              </w:rPr>
            </w:pPr>
          </w:p>
          <w:p w14:paraId="7A60A92D" w14:textId="77777777" w:rsidR="00F5314F" w:rsidRDefault="004502A0">
            <w:pPr>
              <w:pStyle w:val="TableParagraph"/>
              <w:spacing w:before="0"/>
              <w:ind w:left="127"/>
              <w:rPr>
                <w:sz w:val="20"/>
              </w:rPr>
            </w:pPr>
            <w:r>
              <w:rPr>
                <w:noProof/>
                <w:sz w:val="20"/>
              </w:rPr>
              <w:drawing>
                <wp:inline distT="0" distB="0" distL="0" distR="0" wp14:anchorId="4F5548ED" wp14:editId="15DB979F">
                  <wp:extent cx="236117" cy="15954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236117" cy="159543"/>
                          </a:xfrm>
                          <a:prstGeom prst="rect">
                            <a:avLst/>
                          </a:prstGeom>
                        </pic:spPr>
                      </pic:pic>
                    </a:graphicData>
                  </a:graphic>
                </wp:inline>
              </w:drawing>
            </w:r>
          </w:p>
        </w:tc>
        <w:tc>
          <w:tcPr>
            <w:tcW w:w="5095" w:type="dxa"/>
          </w:tcPr>
          <w:p w14:paraId="69470E31" w14:textId="77777777" w:rsidR="00F5314F" w:rsidRDefault="004502A0">
            <w:pPr>
              <w:pStyle w:val="TableParagraph"/>
              <w:spacing w:line="323" w:lineRule="exact"/>
              <w:ind w:left="105"/>
              <w:rPr>
                <w:rFonts w:ascii="Poppins Latin"/>
              </w:rPr>
            </w:pPr>
            <w:r>
              <w:rPr>
                <w:rFonts w:ascii="Poppins Latin"/>
                <w:spacing w:val="-2"/>
              </w:rPr>
              <w:t>FN-dagen</w:t>
            </w:r>
          </w:p>
        </w:tc>
      </w:tr>
      <w:tr w:rsidR="00F5314F" w14:paraId="1F9BAACF" w14:textId="77777777">
        <w:trPr>
          <w:trHeight w:val="347"/>
        </w:trPr>
        <w:tc>
          <w:tcPr>
            <w:tcW w:w="2851" w:type="dxa"/>
          </w:tcPr>
          <w:p w14:paraId="06C36C7D" w14:textId="77777777" w:rsidR="00F5314F" w:rsidRDefault="004502A0">
            <w:pPr>
              <w:pStyle w:val="TableParagraph"/>
              <w:spacing w:line="325" w:lineRule="exact"/>
              <w:rPr>
                <w:rFonts w:ascii="Poppins Latin"/>
              </w:rPr>
            </w:pPr>
            <w:r>
              <w:rPr>
                <w:rFonts w:ascii="Poppins Latin"/>
              </w:rPr>
              <w:t>10</w:t>
            </w:r>
            <w:r>
              <w:rPr>
                <w:rFonts w:ascii="Poppins Latin"/>
                <w:spacing w:val="-1"/>
              </w:rPr>
              <w:t xml:space="preserve"> </w:t>
            </w:r>
            <w:r>
              <w:rPr>
                <w:rFonts w:ascii="Poppins Latin"/>
                <w:spacing w:val="-2"/>
              </w:rPr>
              <w:t>december</w:t>
            </w:r>
          </w:p>
        </w:tc>
        <w:tc>
          <w:tcPr>
            <w:tcW w:w="607" w:type="dxa"/>
          </w:tcPr>
          <w:p w14:paraId="12259F5A" w14:textId="77777777" w:rsidR="00F5314F" w:rsidRDefault="00F5314F">
            <w:pPr>
              <w:pStyle w:val="TableParagraph"/>
              <w:spacing w:before="7"/>
              <w:ind w:left="0"/>
              <w:rPr>
                <w:sz w:val="2"/>
              </w:rPr>
            </w:pPr>
          </w:p>
          <w:p w14:paraId="485EEC0D" w14:textId="77777777" w:rsidR="00F5314F" w:rsidRDefault="004502A0">
            <w:pPr>
              <w:pStyle w:val="TableParagraph"/>
              <w:spacing w:before="0"/>
              <w:ind w:left="127"/>
              <w:rPr>
                <w:sz w:val="20"/>
              </w:rPr>
            </w:pPr>
            <w:r>
              <w:rPr>
                <w:noProof/>
                <w:sz w:val="20"/>
              </w:rPr>
              <w:drawing>
                <wp:inline distT="0" distB="0" distL="0" distR="0" wp14:anchorId="24547B57" wp14:editId="580C8482">
                  <wp:extent cx="236122" cy="15954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236122" cy="159543"/>
                          </a:xfrm>
                          <a:prstGeom prst="rect">
                            <a:avLst/>
                          </a:prstGeom>
                        </pic:spPr>
                      </pic:pic>
                    </a:graphicData>
                  </a:graphic>
                </wp:inline>
              </w:drawing>
            </w:r>
          </w:p>
        </w:tc>
        <w:tc>
          <w:tcPr>
            <w:tcW w:w="5095" w:type="dxa"/>
          </w:tcPr>
          <w:p w14:paraId="7C929CF0" w14:textId="77777777" w:rsidR="00F5314F" w:rsidRDefault="004502A0">
            <w:pPr>
              <w:pStyle w:val="TableParagraph"/>
              <w:spacing w:line="325" w:lineRule="exact"/>
              <w:ind w:left="105"/>
              <w:rPr>
                <w:rFonts w:ascii="Poppins Latin"/>
              </w:rPr>
            </w:pPr>
            <w:r>
              <w:rPr>
                <w:rFonts w:ascii="Poppins Latin"/>
                <w:spacing w:val="-2"/>
              </w:rPr>
              <w:t>Nobeldagen</w:t>
            </w:r>
          </w:p>
        </w:tc>
      </w:tr>
      <w:tr w:rsidR="00F5314F" w14:paraId="6B35370E" w14:textId="77777777">
        <w:trPr>
          <w:trHeight w:val="347"/>
        </w:trPr>
        <w:tc>
          <w:tcPr>
            <w:tcW w:w="2851" w:type="dxa"/>
          </w:tcPr>
          <w:p w14:paraId="31F49859" w14:textId="77777777" w:rsidR="00F5314F" w:rsidRDefault="004502A0">
            <w:pPr>
              <w:pStyle w:val="TableParagraph"/>
              <w:spacing w:line="325" w:lineRule="exact"/>
              <w:rPr>
                <w:rFonts w:ascii="Poppins Latin"/>
              </w:rPr>
            </w:pPr>
            <w:r>
              <w:rPr>
                <w:rFonts w:ascii="Poppins Latin"/>
              </w:rPr>
              <w:t>23</w:t>
            </w:r>
            <w:r>
              <w:rPr>
                <w:rFonts w:ascii="Poppins Latin"/>
                <w:spacing w:val="-2"/>
              </w:rPr>
              <w:t xml:space="preserve"> december</w:t>
            </w:r>
          </w:p>
        </w:tc>
        <w:tc>
          <w:tcPr>
            <w:tcW w:w="607" w:type="dxa"/>
          </w:tcPr>
          <w:p w14:paraId="0F855D4F" w14:textId="77777777" w:rsidR="00F5314F" w:rsidRDefault="00F5314F">
            <w:pPr>
              <w:pStyle w:val="TableParagraph"/>
              <w:spacing w:before="7"/>
              <w:ind w:left="0"/>
              <w:rPr>
                <w:sz w:val="2"/>
              </w:rPr>
            </w:pPr>
          </w:p>
          <w:p w14:paraId="0A596469" w14:textId="77777777" w:rsidR="00F5314F" w:rsidRDefault="004502A0">
            <w:pPr>
              <w:pStyle w:val="TableParagraph"/>
              <w:spacing w:before="0"/>
              <w:ind w:left="127"/>
              <w:rPr>
                <w:sz w:val="20"/>
              </w:rPr>
            </w:pPr>
            <w:r>
              <w:rPr>
                <w:noProof/>
                <w:sz w:val="20"/>
              </w:rPr>
              <w:drawing>
                <wp:inline distT="0" distB="0" distL="0" distR="0" wp14:anchorId="73444923" wp14:editId="1DB6C2B9">
                  <wp:extent cx="236123" cy="15954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236123" cy="159543"/>
                          </a:xfrm>
                          <a:prstGeom prst="rect">
                            <a:avLst/>
                          </a:prstGeom>
                        </pic:spPr>
                      </pic:pic>
                    </a:graphicData>
                  </a:graphic>
                </wp:inline>
              </w:drawing>
            </w:r>
          </w:p>
        </w:tc>
        <w:tc>
          <w:tcPr>
            <w:tcW w:w="5095" w:type="dxa"/>
          </w:tcPr>
          <w:p w14:paraId="226DD947" w14:textId="77777777" w:rsidR="00F5314F" w:rsidRDefault="004502A0">
            <w:pPr>
              <w:pStyle w:val="TableParagraph"/>
              <w:spacing w:line="325" w:lineRule="exact"/>
              <w:ind w:left="105"/>
              <w:rPr>
                <w:rFonts w:ascii="Poppins Latin" w:hAnsi="Poppins Latin"/>
              </w:rPr>
            </w:pPr>
            <w:r>
              <w:rPr>
                <w:rFonts w:ascii="Poppins Latin" w:hAnsi="Poppins Latin"/>
              </w:rPr>
              <w:t>Drottningens</w:t>
            </w:r>
            <w:r>
              <w:rPr>
                <w:rFonts w:ascii="Poppins Latin" w:hAnsi="Poppins Latin"/>
                <w:spacing w:val="-9"/>
              </w:rPr>
              <w:t xml:space="preserve"> </w:t>
            </w:r>
            <w:r>
              <w:rPr>
                <w:rFonts w:ascii="Poppins Latin" w:hAnsi="Poppins Latin"/>
                <w:spacing w:val="-2"/>
              </w:rPr>
              <w:t>födelsedag</w:t>
            </w:r>
          </w:p>
        </w:tc>
      </w:tr>
      <w:tr w:rsidR="00F5314F" w14:paraId="746349B4" w14:textId="77777777">
        <w:trPr>
          <w:trHeight w:val="347"/>
        </w:trPr>
        <w:tc>
          <w:tcPr>
            <w:tcW w:w="2851" w:type="dxa"/>
          </w:tcPr>
          <w:p w14:paraId="738E121D" w14:textId="77777777" w:rsidR="00F5314F" w:rsidRDefault="004502A0">
            <w:pPr>
              <w:pStyle w:val="TableParagraph"/>
              <w:spacing w:line="325" w:lineRule="exact"/>
              <w:rPr>
                <w:rFonts w:ascii="Poppins Latin"/>
              </w:rPr>
            </w:pPr>
            <w:r>
              <w:rPr>
                <w:rFonts w:ascii="Poppins Latin"/>
              </w:rPr>
              <w:t>25</w:t>
            </w:r>
            <w:r>
              <w:rPr>
                <w:rFonts w:ascii="Poppins Latin"/>
                <w:spacing w:val="-1"/>
              </w:rPr>
              <w:t xml:space="preserve"> </w:t>
            </w:r>
            <w:r>
              <w:rPr>
                <w:rFonts w:ascii="Poppins Latin"/>
                <w:spacing w:val="-2"/>
              </w:rPr>
              <w:t>december</w:t>
            </w:r>
          </w:p>
        </w:tc>
        <w:tc>
          <w:tcPr>
            <w:tcW w:w="607" w:type="dxa"/>
          </w:tcPr>
          <w:p w14:paraId="2C59D075" w14:textId="77777777" w:rsidR="00F5314F" w:rsidRDefault="00F5314F">
            <w:pPr>
              <w:pStyle w:val="TableParagraph"/>
              <w:spacing w:before="6"/>
              <w:ind w:left="0"/>
              <w:rPr>
                <w:sz w:val="2"/>
              </w:rPr>
            </w:pPr>
          </w:p>
          <w:p w14:paraId="0C9EDDF7" w14:textId="77777777" w:rsidR="00F5314F" w:rsidRDefault="004502A0">
            <w:pPr>
              <w:pStyle w:val="TableParagraph"/>
              <w:spacing w:before="0"/>
              <w:ind w:left="127"/>
              <w:rPr>
                <w:sz w:val="20"/>
              </w:rPr>
            </w:pPr>
            <w:r>
              <w:rPr>
                <w:noProof/>
                <w:sz w:val="20"/>
              </w:rPr>
              <w:drawing>
                <wp:inline distT="0" distB="0" distL="0" distR="0" wp14:anchorId="0758E231" wp14:editId="77EA2101">
                  <wp:extent cx="236119" cy="15954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236119" cy="159543"/>
                          </a:xfrm>
                          <a:prstGeom prst="rect">
                            <a:avLst/>
                          </a:prstGeom>
                        </pic:spPr>
                      </pic:pic>
                    </a:graphicData>
                  </a:graphic>
                </wp:inline>
              </w:drawing>
            </w:r>
          </w:p>
        </w:tc>
        <w:tc>
          <w:tcPr>
            <w:tcW w:w="5095" w:type="dxa"/>
          </w:tcPr>
          <w:p w14:paraId="45B60ED1" w14:textId="77777777" w:rsidR="00F5314F" w:rsidRDefault="004502A0">
            <w:pPr>
              <w:pStyle w:val="TableParagraph"/>
              <w:spacing w:line="325" w:lineRule="exact"/>
              <w:ind w:left="105"/>
              <w:rPr>
                <w:rFonts w:ascii="Poppins Latin"/>
              </w:rPr>
            </w:pPr>
            <w:r>
              <w:rPr>
                <w:rFonts w:ascii="Poppins Latin"/>
                <w:spacing w:val="-2"/>
              </w:rPr>
              <w:t>Juldagen</w:t>
            </w:r>
          </w:p>
        </w:tc>
      </w:tr>
    </w:tbl>
    <w:p w14:paraId="200F802B" w14:textId="77777777" w:rsidR="00F5314F" w:rsidRDefault="00F5314F">
      <w:pPr>
        <w:spacing w:line="325" w:lineRule="exact"/>
        <w:rPr>
          <w:rFonts w:ascii="Poppins Latin"/>
        </w:rPr>
        <w:sectPr w:rsidR="00F5314F" w:rsidSect="00411493">
          <w:pgSz w:w="11910" w:h="16840"/>
          <w:pgMar w:top="780" w:right="580" w:bottom="280" w:left="580" w:header="595" w:footer="0" w:gutter="0"/>
          <w:cols w:space="720"/>
        </w:sectPr>
      </w:pPr>
    </w:p>
    <w:p w14:paraId="0DB4BC2E" w14:textId="77777777" w:rsidR="00F5314F" w:rsidRDefault="00F5314F">
      <w:pPr>
        <w:pStyle w:val="Brdtext"/>
        <w:spacing w:before="366"/>
        <w:rPr>
          <w:sz w:val="36"/>
        </w:rPr>
      </w:pPr>
    </w:p>
    <w:p w14:paraId="69A3D9EB" w14:textId="77777777" w:rsidR="00F5314F" w:rsidRDefault="004502A0">
      <w:pPr>
        <w:pStyle w:val="Rubrik1"/>
      </w:pPr>
      <w:bookmarkStart w:id="11" w:name="Kommunalt_beslutad_offentlig_flaggning"/>
      <w:bookmarkStart w:id="12" w:name="_bookmark6"/>
      <w:bookmarkEnd w:id="11"/>
      <w:bookmarkEnd w:id="12"/>
      <w:r>
        <w:t>Kommunalt</w:t>
      </w:r>
      <w:r>
        <w:rPr>
          <w:spacing w:val="-8"/>
        </w:rPr>
        <w:t xml:space="preserve"> </w:t>
      </w:r>
      <w:r>
        <w:t>beslutad</w:t>
      </w:r>
      <w:r>
        <w:rPr>
          <w:spacing w:val="-5"/>
        </w:rPr>
        <w:t xml:space="preserve"> </w:t>
      </w:r>
      <w:r>
        <w:t>offentlig</w:t>
      </w:r>
      <w:r>
        <w:rPr>
          <w:spacing w:val="-4"/>
        </w:rPr>
        <w:t xml:space="preserve"> </w:t>
      </w:r>
      <w:r>
        <w:rPr>
          <w:spacing w:val="-2"/>
        </w:rPr>
        <w:t>flaggning</w:t>
      </w:r>
    </w:p>
    <w:p w14:paraId="4DEC08D4" w14:textId="77777777" w:rsidR="00F5314F" w:rsidRDefault="004502A0">
      <w:pPr>
        <w:pStyle w:val="Brdtext"/>
        <w:spacing w:before="41"/>
        <w:ind w:left="1121"/>
      </w:pPr>
      <w:r>
        <w:t>Kommunalt</w:t>
      </w:r>
      <w:r>
        <w:rPr>
          <w:spacing w:val="-7"/>
        </w:rPr>
        <w:t xml:space="preserve"> </w:t>
      </w:r>
      <w:r>
        <w:t>beslutad</w:t>
      </w:r>
      <w:r>
        <w:rPr>
          <w:spacing w:val="-7"/>
        </w:rPr>
        <w:t xml:space="preserve"> </w:t>
      </w:r>
      <w:r>
        <w:t>offentlig</w:t>
      </w:r>
      <w:r>
        <w:rPr>
          <w:spacing w:val="-7"/>
        </w:rPr>
        <w:t xml:space="preserve"> </w:t>
      </w:r>
      <w:r>
        <w:t>flaggning</w:t>
      </w:r>
      <w:r>
        <w:rPr>
          <w:spacing w:val="-6"/>
        </w:rPr>
        <w:t xml:space="preserve"> </w:t>
      </w:r>
      <w:r>
        <w:t>sker</w:t>
      </w:r>
      <w:r>
        <w:rPr>
          <w:spacing w:val="-6"/>
        </w:rPr>
        <w:t xml:space="preserve"> </w:t>
      </w:r>
      <w:r>
        <w:t>i</w:t>
      </w:r>
      <w:r>
        <w:rPr>
          <w:spacing w:val="-8"/>
        </w:rPr>
        <w:t xml:space="preserve"> </w:t>
      </w:r>
      <w:r>
        <w:t>enlighet</w:t>
      </w:r>
      <w:r>
        <w:rPr>
          <w:spacing w:val="-5"/>
        </w:rPr>
        <w:t xml:space="preserve"> </w:t>
      </w:r>
      <w:r>
        <w:t>med</w:t>
      </w:r>
      <w:r>
        <w:rPr>
          <w:spacing w:val="-6"/>
        </w:rPr>
        <w:t xml:space="preserve"> </w:t>
      </w:r>
      <w:r>
        <w:rPr>
          <w:spacing w:val="-2"/>
        </w:rPr>
        <w:t>nedan:</w:t>
      </w:r>
    </w:p>
    <w:p w14:paraId="731B7B8A" w14:textId="77777777" w:rsidR="00F5314F" w:rsidRDefault="00F5314F">
      <w:pPr>
        <w:pStyle w:val="Brdtext"/>
        <w:spacing w:before="219"/>
      </w:pPr>
    </w:p>
    <w:p w14:paraId="005F44C3" w14:textId="77777777" w:rsidR="00F5314F" w:rsidRDefault="004502A0">
      <w:pPr>
        <w:pStyle w:val="Rubrik4"/>
        <w:spacing w:before="1"/>
      </w:pPr>
      <w:r>
        <w:rPr>
          <w:spacing w:val="-2"/>
        </w:rPr>
        <w:t>Europadagen</w:t>
      </w:r>
    </w:p>
    <w:p w14:paraId="61DDA868" w14:textId="77777777" w:rsidR="00F5314F" w:rsidRDefault="004502A0">
      <w:pPr>
        <w:pStyle w:val="Brdtext"/>
        <w:spacing w:before="50"/>
        <w:ind w:left="1121"/>
      </w:pPr>
      <w:r>
        <w:t>Samt</w:t>
      </w:r>
      <w:r>
        <w:rPr>
          <w:spacing w:val="-6"/>
        </w:rPr>
        <w:t xml:space="preserve"> </w:t>
      </w:r>
      <w:r>
        <w:t>dag</w:t>
      </w:r>
      <w:r>
        <w:rPr>
          <w:spacing w:val="-6"/>
        </w:rPr>
        <w:t xml:space="preserve"> </w:t>
      </w:r>
      <w:r>
        <w:t>för</w:t>
      </w:r>
      <w:r>
        <w:rPr>
          <w:spacing w:val="-5"/>
        </w:rPr>
        <w:t xml:space="preserve"> </w:t>
      </w:r>
      <w:r>
        <w:t>val</w:t>
      </w:r>
      <w:r>
        <w:rPr>
          <w:spacing w:val="-7"/>
        </w:rPr>
        <w:t xml:space="preserve"> </w:t>
      </w:r>
      <w:r>
        <w:t>till</w:t>
      </w:r>
      <w:r>
        <w:rPr>
          <w:spacing w:val="-7"/>
        </w:rPr>
        <w:t xml:space="preserve"> </w:t>
      </w:r>
      <w:r>
        <w:t>Europaparlamentet,</w:t>
      </w:r>
      <w:r>
        <w:rPr>
          <w:spacing w:val="-6"/>
        </w:rPr>
        <w:t xml:space="preserve"> </w:t>
      </w:r>
      <w:r>
        <w:t>som</w:t>
      </w:r>
      <w:r>
        <w:rPr>
          <w:spacing w:val="-1"/>
        </w:rPr>
        <w:t xml:space="preserve"> </w:t>
      </w:r>
      <w:r>
        <w:t>sker</w:t>
      </w:r>
      <w:r>
        <w:rPr>
          <w:spacing w:val="-5"/>
        </w:rPr>
        <w:t xml:space="preserve"> </w:t>
      </w:r>
      <w:r>
        <w:t>vart</w:t>
      </w:r>
      <w:r>
        <w:rPr>
          <w:spacing w:val="-4"/>
        </w:rPr>
        <w:t xml:space="preserve"> </w:t>
      </w:r>
      <w:r>
        <w:t>femte</w:t>
      </w:r>
      <w:r>
        <w:rPr>
          <w:spacing w:val="-6"/>
        </w:rPr>
        <w:t xml:space="preserve"> </w:t>
      </w:r>
      <w:r>
        <w:rPr>
          <w:spacing w:val="-5"/>
        </w:rPr>
        <w:t>år.</w:t>
      </w:r>
    </w:p>
    <w:p w14:paraId="0F928723" w14:textId="77777777" w:rsidR="00F5314F" w:rsidRDefault="00F5314F">
      <w:pPr>
        <w:pStyle w:val="Brdtext"/>
        <w:spacing w:before="100"/>
      </w:pPr>
    </w:p>
    <w:p w14:paraId="0356F40E" w14:textId="77777777" w:rsidR="00F5314F" w:rsidRDefault="004502A0">
      <w:pPr>
        <w:pStyle w:val="Rubrik4"/>
      </w:pPr>
      <w:r>
        <w:t>Högtidsdagar</w:t>
      </w:r>
      <w:r>
        <w:rPr>
          <w:spacing w:val="-9"/>
        </w:rPr>
        <w:t xml:space="preserve"> </w:t>
      </w:r>
      <w:r>
        <w:t>som</w:t>
      </w:r>
      <w:r>
        <w:rPr>
          <w:spacing w:val="-9"/>
        </w:rPr>
        <w:t xml:space="preserve"> </w:t>
      </w:r>
      <w:r>
        <w:t>motsvarar</w:t>
      </w:r>
      <w:r>
        <w:rPr>
          <w:spacing w:val="-11"/>
        </w:rPr>
        <w:t xml:space="preserve"> </w:t>
      </w:r>
      <w:r>
        <w:t>nationaldag</w:t>
      </w:r>
      <w:r>
        <w:rPr>
          <w:spacing w:val="-7"/>
        </w:rPr>
        <w:t xml:space="preserve"> </w:t>
      </w:r>
      <w:r>
        <w:t>för</w:t>
      </w:r>
      <w:r>
        <w:rPr>
          <w:spacing w:val="-11"/>
        </w:rPr>
        <w:t xml:space="preserve"> </w:t>
      </w:r>
      <w:r>
        <w:t>de</w:t>
      </w:r>
      <w:r>
        <w:rPr>
          <w:spacing w:val="-10"/>
        </w:rPr>
        <w:t xml:space="preserve"> </w:t>
      </w:r>
      <w:r>
        <w:t>nationella</w:t>
      </w:r>
      <w:r>
        <w:rPr>
          <w:spacing w:val="-10"/>
        </w:rPr>
        <w:t xml:space="preserve"> </w:t>
      </w:r>
      <w:r>
        <w:rPr>
          <w:spacing w:val="-2"/>
        </w:rPr>
        <w:t>minoriteterna</w:t>
      </w:r>
    </w:p>
    <w:p w14:paraId="39DD6240" w14:textId="77777777" w:rsidR="00F5314F" w:rsidRDefault="004502A0">
      <w:pPr>
        <w:pStyle w:val="Brdtext"/>
        <w:spacing w:before="51" w:line="292" w:lineRule="auto"/>
        <w:ind w:left="1121" w:right="933"/>
        <w:rPr>
          <w:sz w:val="13"/>
        </w:rPr>
      </w:pPr>
      <w:r>
        <w:t>Södertälje kommun uppmärksammar de genom lagstiftning skyddade och erkända minoritetsfolkens nationaldagar. Sveriges nationella minoriteter är: romer, judar, sverigefinnar, tornedalingar och samer, som även är urfolk. I samband med de nationella minoriteternas nationaldagar ska Södertälje kommun flagga med den aktuella flaggan tillsammans med den svenska</w:t>
      </w:r>
      <w:r>
        <w:rPr>
          <w:spacing w:val="-5"/>
        </w:rPr>
        <w:t xml:space="preserve"> </w:t>
      </w:r>
      <w:r>
        <w:t>flaggan</w:t>
      </w:r>
      <w:r>
        <w:rPr>
          <w:spacing w:val="-3"/>
        </w:rPr>
        <w:t xml:space="preserve"> </w:t>
      </w:r>
      <w:r>
        <w:t>på</w:t>
      </w:r>
      <w:r>
        <w:rPr>
          <w:spacing w:val="-5"/>
        </w:rPr>
        <w:t xml:space="preserve"> </w:t>
      </w:r>
      <w:r>
        <w:t>kommunens</w:t>
      </w:r>
      <w:r>
        <w:rPr>
          <w:spacing w:val="-4"/>
        </w:rPr>
        <w:t xml:space="preserve"> </w:t>
      </w:r>
      <w:r>
        <w:t>officiella</w:t>
      </w:r>
      <w:r>
        <w:rPr>
          <w:spacing w:val="-5"/>
        </w:rPr>
        <w:t xml:space="preserve"> </w:t>
      </w:r>
      <w:r>
        <w:t>flaggstänger.</w:t>
      </w:r>
      <w:r>
        <w:rPr>
          <w:spacing w:val="-2"/>
        </w:rPr>
        <w:t xml:space="preserve"> </w:t>
      </w:r>
      <w:r>
        <w:t>Undantaget</w:t>
      </w:r>
      <w:r>
        <w:rPr>
          <w:spacing w:val="-3"/>
        </w:rPr>
        <w:t xml:space="preserve"> </w:t>
      </w:r>
      <w:r>
        <w:t>är</w:t>
      </w:r>
      <w:r>
        <w:rPr>
          <w:spacing w:val="-4"/>
        </w:rPr>
        <w:t xml:space="preserve"> </w:t>
      </w:r>
      <w:r>
        <w:t>den</w:t>
      </w:r>
      <w:r>
        <w:rPr>
          <w:spacing w:val="-5"/>
        </w:rPr>
        <w:t xml:space="preserve"> </w:t>
      </w:r>
      <w:r>
        <w:t>nationella</w:t>
      </w:r>
      <w:r>
        <w:rPr>
          <w:spacing w:val="-3"/>
        </w:rPr>
        <w:t xml:space="preserve"> </w:t>
      </w:r>
      <w:r>
        <w:t xml:space="preserve">minoriteten </w:t>
      </w:r>
      <w:bookmarkStart w:id="13" w:name="Övriga_nationella_minoriteters_nationald"/>
      <w:bookmarkEnd w:id="13"/>
      <w:r>
        <w:t>judarna, som inte har någon uttalad dag eller flagga.</w:t>
      </w:r>
      <w:hyperlink w:anchor="_bookmark7" w:history="1">
        <w:r>
          <w:rPr>
            <w:position w:val="6"/>
            <w:sz w:val="13"/>
          </w:rPr>
          <w:t>2</w:t>
        </w:r>
      </w:hyperlink>
    </w:p>
    <w:p w14:paraId="7D0F0EAF" w14:textId="77777777" w:rsidR="00F5314F" w:rsidRDefault="004502A0">
      <w:pPr>
        <w:pStyle w:val="Brdtext"/>
        <w:spacing w:before="183"/>
        <w:ind w:left="1121"/>
        <w:rPr>
          <w:i/>
        </w:rPr>
      </w:pPr>
      <w:r>
        <w:t>Övriga</w:t>
      </w:r>
      <w:r>
        <w:rPr>
          <w:spacing w:val="-13"/>
        </w:rPr>
        <w:t xml:space="preserve"> </w:t>
      </w:r>
      <w:r>
        <w:t>nationella</w:t>
      </w:r>
      <w:r>
        <w:rPr>
          <w:spacing w:val="-12"/>
        </w:rPr>
        <w:t xml:space="preserve"> </w:t>
      </w:r>
      <w:r>
        <w:t>minoriteters</w:t>
      </w:r>
      <w:r>
        <w:rPr>
          <w:spacing w:val="-13"/>
        </w:rPr>
        <w:t xml:space="preserve"> </w:t>
      </w:r>
      <w:r>
        <w:t>nationaldagar</w:t>
      </w:r>
      <w:r>
        <w:rPr>
          <w:spacing w:val="-13"/>
        </w:rPr>
        <w:t xml:space="preserve"> </w:t>
      </w:r>
      <w:r>
        <w:rPr>
          <w:spacing w:val="-2"/>
        </w:rPr>
        <w:t>flaggas</w:t>
      </w:r>
      <w:r>
        <w:rPr>
          <w:i/>
          <w:spacing w:val="-2"/>
        </w:rPr>
        <w:t>:</w:t>
      </w:r>
    </w:p>
    <w:p w14:paraId="45B33CD2" w14:textId="77777777" w:rsidR="00F5314F" w:rsidRDefault="004502A0">
      <w:pPr>
        <w:pStyle w:val="Brdtext"/>
        <w:tabs>
          <w:tab w:val="left" w:pos="1800"/>
        </w:tabs>
        <w:spacing w:before="22" w:line="286" w:lineRule="exact"/>
        <w:ind w:left="1462"/>
      </w:pPr>
      <w:r>
        <w:rPr>
          <w:rFonts w:ascii="Calibri" w:hAnsi="Calibri"/>
          <w:spacing w:val="-10"/>
          <w:sz w:val="24"/>
        </w:rPr>
        <w:t>˗</w:t>
      </w:r>
      <w:r>
        <w:rPr>
          <w:rFonts w:ascii="Calibri" w:hAnsi="Calibri"/>
          <w:sz w:val="24"/>
        </w:rPr>
        <w:tab/>
      </w:r>
      <w:r>
        <w:t>6</w:t>
      </w:r>
      <w:r>
        <w:rPr>
          <w:spacing w:val="-8"/>
        </w:rPr>
        <w:t xml:space="preserve"> </w:t>
      </w:r>
      <w:r>
        <w:t>februari:</w:t>
      </w:r>
      <w:r>
        <w:rPr>
          <w:spacing w:val="-7"/>
        </w:rPr>
        <w:t xml:space="preserve"> </w:t>
      </w:r>
      <w:r>
        <w:t>samernas</w:t>
      </w:r>
      <w:r>
        <w:rPr>
          <w:spacing w:val="-7"/>
        </w:rPr>
        <w:t xml:space="preserve"> </w:t>
      </w:r>
      <w:r>
        <w:rPr>
          <w:spacing w:val="-2"/>
        </w:rPr>
        <w:t>nationaldag</w:t>
      </w:r>
    </w:p>
    <w:p w14:paraId="083117D6" w14:textId="77777777" w:rsidR="00F5314F" w:rsidRDefault="004502A0">
      <w:pPr>
        <w:pStyle w:val="Brdtext"/>
        <w:tabs>
          <w:tab w:val="left" w:pos="1800"/>
        </w:tabs>
        <w:spacing w:line="280" w:lineRule="exact"/>
        <w:ind w:left="1462"/>
      </w:pPr>
      <w:r>
        <w:rPr>
          <w:rFonts w:ascii="Calibri" w:hAnsi="Calibri"/>
          <w:spacing w:val="-10"/>
          <w:sz w:val="24"/>
        </w:rPr>
        <w:t>˗</w:t>
      </w:r>
      <w:r>
        <w:rPr>
          <w:rFonts w:ascii="Calibri" w:hAnsi="Calibri"/>
          <w:sz w:val="24"/>
        </w:rPr>
        <w:tab/>
      </w:r>
      <w:r>
        <w:t>24</w:t>
      </w:r>
      <w:r>
        <w:rPr>
          <w:spacing w:val="-10"/>
        </w:rPr>
        <w:t xml:space="preserve"> </w:t>
      </w:r>
      <w:r>
        <w:t>februari:</w:t>
      </w:r>
      <w:r>
        <w:rPr>
          <w:spacing w:val="-9"/>
        </w:rPr>
        <w:t xml:space="preserve"> </w:t>
      </w:r>
      <w:r>
        <w:t>sverigefinnarnas</w:t>
      </w:r>
      <w:r>
        <w:rPr>
          <w:spacing w:val="-9"/>
        </w:rPr>
        <w:t xml:space="preserve"> </w:t>
      </w:r>
      <w:r>
        <w:rPr>
          <w:spacing w:val="-5"/>
        </w:rPr>
        <w:t>dag</w:t>
      </w:r>
    </w:p>
    <w:p w14:paraId="5E6C3486" w14:textId="77777777" w:rsidR="00F5314F" w:rsidRDefault="004502A0">
      <w:pPr>
        <w:pStyle w:val="Brdtext"/>
        <w:tabs>
          <w:tab w:val="left" w:pos="1800"/>
        </w:tabs>
        <w:spacing w:line="281" w:lineRule="exact"/>
        <w:ind w:left="1462"/>
      </w:pPr>
      <w:r>
        <w:rPr>
          <w:rFonts w:ascii="Calibri" w:hAnsi="Calibri"/>
          <w:spacing w:val="-10"/>
          <w:sz w:val="24"/>
        </w:rPr>
        <w:t>˗</w:t>
      </w:r>
      <w:r>
        <w:rPr>
          <w:rFonts w:ascii="Calibri" w:hAnsi="Calibri"/>
          <w:sz w:val="24"/>
        </w:rPr>
        <w:tab/>
      </w:r>
      <w:r>
        <w:t>8</w:t>
      </w:r>
      <w:r>
        <w:rPr>
          <w:spacing w:val="-7"/>
        </w:rPr>
        <w:t xml:space="preserve"> </w:t>
      </w:r>
      <w:r>
        <w:t>april:</w:t>
      </w:r>
      <w:r>
        <w:rPr>
          <w:spacing w:val="-6"/>
        </w:rPr>
        <w:t xml:space="preserve"> </w:t>
      </w:r>
      <w:r>
        <w:t>romernas</w:t>
      </w:r>
      <w:r>
        <w:rPr>
          <w:spacing w:val="-5"/>
        </w:rPr>
        <w:t xml:space="preserve"> dag</w:t>
      </w:r>
    </w:p>
    <w:p w14:paraId="7827D2F7" w14:textId="77777777" w:rsidR="00F5314F" w:rsidRDefault="004502A0">
      <w:pPr>
        <w:pStyle w:val="Brdtext"/>
        <w:tabs>
          <w:tab w:val="left" w:pos="1800"/>
        </w:tabs>
        <w:spacing w:line="287" w:lineRule="exact"/>
        <w:ind w:left="1462"/>
      </w:pPr>
      <w:r>
        <w:rPr>
          <w:rFonts w:ascii="Calibri" w:hAnsi="Calibri"/>
          <w:spacing w:val="-10"/>
          <w:sz w:val="24"/>
        </w:rPr>
        <w:t>˗</w:t>
      </w:r>
      <w:r>
        <w:rPr>
          <w:rFonts w:ascii="Calibri" w:hAnsi="Calibri"/>
          <w:sz w:val="24"/>
        </w:rPr>
        <w:tab/>
      </w:r>
      <w:r>
        <w:t>15</w:t>
      </w:r>
      <w:r>
        <w:rPr>
          <w:spacing w:val="-9"/>
        </w:rPr>
        <w:t xml:space="preserve"> </w:t>
      </w:r>
      <w:r>
        <w:t>juli:</w:t>
      </w:r>
      <w:r>
        <w:rPr>
          <w:spacing w:val="-9"/>
        </w:rPr>
        <w:t xml:space="preserve"> </w:t>
      </w:r>
      <w:r>
        <w:t>tornedalingarnas</w:t>
      </w:r>
      <w:r>
        <w:rPr>
          <w:spacing w:val="-9"/>
        </w:rPr>
        <w:t xml:space="preserve"> </w:t>
      </w:r>
      <w:r>
        <w:rPr>
          <w:spacing w:val="-5"/>
        </w:rPr>
        <w:t>dag</w:t>
      </w:r>
    </w:p>
    <w:p w14:paraId="2AD54937" w14:textId="77777777" w:rsidR="00F5314F" w:rsidRDefault="00F5314F">
      <w:pPr>
        <w:pStyle w:val="Brdtext"/>
        <w:spacing w:before="77"/>
      </w:pPr>
    </w:p>
    <w:p w14:paraId="536683A5" w14:textId="77777777" w:rsidR="00F5314F" w:rsidRDefault="004502A0">
      <w:pPr>
        <w:pStyle w:val="Rubrik4"/>
      </w:pPr>
      <w:r>
        <w:t>Internationella</w:t>
      </w:r>
      <w:r>
        <w:rPr>
          <w:spacing w:val="-11"/>
        </w:rPr>
        <w:t xml:space="preserve"> </w:t>
      </w:r>
      <w:r>
        <w:t>kvinnodagen</w:t>
      </w:r>
      <w:r>
        <w:rPr>
          <w:spacing w:val="-10"/>
        </w:rPr>
        <w:t xml:space="preserve"> </w:t>
      </w:r>
      <w:r>
        <w:t>den</w:t>
      </w:r>
      <w:r>
        <w:rPr>
          <w:spacing w:val="-10"/>
        </w:rPr>
        <w:t xml:space="preserve"> </w:t>
      </w:r>
      <w:r>
        <w:t>8</w:t>
      </w:r>
      <w:r>
        <w:rPr>
          <w:spacing w:val="-10"/>
        </w:rPr>
        <w:t xml:space="preserve"> </w:t>
      </w:r>
      <w:r>
        <w:rPr>
          <w:spacing w:val="-4"/>
        </w:rPr>
        <w:t>mars</w:t>
      </w:r>
    </w:p>
    <w:p w14:paraId="1ED5216B" w14:textId="77777777" w:rsidR="00F5314F" w:rsidRDefault="004502A0">
      <w:pPr>
        <w:pStyle w:val="Brdtext"/>
        <w:spacing w:before="51" w:line="292" w:lineRule="auto"/>
        <w:ind w:left="1121" w:right="1134"/>
      </w:pPr>
      <w:r>
        <w:t>Dagen</w:t>
      </w:r>
      <w:r>
        <w:rPr>
          <w:spacing w:val="-4"/>
        </w:rPr>
        <w:t xml:space="preserve"> </w:t>
      </w:r>
      <w:r>
        <w:t>uppmärksammar</w:t>
      </w:r>
      <w:r>
        <w:rPr>
          <w:spacing w:val="-3"/>
        </w:rPr>
        <w:t xml:space="preserve"> </w:t>
      </w:r>
      <w:r>
        <w:t>bristande</w:t>
      </w:r>
      <w:r>
        <w:rPr>
          <w:spacing w:val="-4"/>
        </w:rPr>
        <w:t xml:space="preserve"> </w:t>
      </w:r>
      <w:r>
        <w:t>jämställdhet</w:t>
      </w:r>
      <w:r>
        <w:rPr>
          <w:spacing w:val="-2"/>
        </w:rPr>
        <w:t xml:space="preserve"> </w:t>
      </w:r>
      <w:r>
        <w:t>och</w:t>
      </w:r>
      <w:r>
        <w:rPr>
          <w:spacing w:val="-4"/>
        </w:rPr>
        <w:t xml:space="preserve"> </w:t>
      </w:r>
      <w:r>
        <w:t>kvinnors</w:t>
      </w:r>
      <w:r>
        <w:rPr>
          <w:spacing w:val="-3"/>
        </w:rPr>
        <w:t xml:space="preserve"> </w:t>
      </w:r>
      <w:r>
        <w:t>sämre</w:t>
      </w:r>
      <w:r>
        <w:rPr>
          <w:spacing w:val="-4"/>
        </w:rPr>
        <w:t xml:space="preserve"> </w:t>
      </w:r>
      <w:r>
        <w:t>livsvillkor</w:t>
      </w:r>
      <w:r>
        <w:rPr>
          <w:spacing w:val="-3"/>
        </w:rPr>
        <w:t xml:space="preserve"> </w:t>
      </w:r>
      <w:r>
        <w:t>i</w:t>
      </w:r>
      <w:r>
        <w:rPr>
          <w:spacing w:val="-5"/>
        </w:rPr>
        <w:t xml:space="preserve"> </w:t>
      </w:r>
      <w:r>
        <w:t>jämförelse</w:t>
      </w:r>
      <w:r>
        <w:rPr>
          <w:spacing w:val="-4"/>
        </w:rPr>
        <w:t xml:space="preserve"> </w:t>
      </w:r>
      <w:r>
        <w:t>med mäns</w:t>
      </w:r>
      <w:r>
        <w:rPr>
          <w:spacing w:val="-3"/>
        </w:rPr>
        <w:t xml:space="preserve"> </w:t>
      </w:r>
      <w:r>
        <w:t>livsvillkor.</w:t>
      </w:r>
      <w:r>
        <w:rPr>
          <w:spacing w:val="-4"/>
        </w:rPr>
        <w:t xml:space="preserve"> </w:t>
      </w:r>
      <w:r>
        <w:t>Dagen</w:t>
      </w:r>
      <w:r>
        <w:rPr>
          <w:spacing w:val="-2"/>
        </w:rPr>
        <w:t xml:space="preserve"> </w:t>
      </w:r>
      <w:r>
        <w:t>betonar</w:t>
      </w:r>
      <w:r>
        <w:rPr>
          <w:spacing w:val="-3"/>
        </w:rPr>
        <w:t xml:space="preserve"> </w:t>
      </w:r>
      <w:r>
        <w:t>att</w:t>
      </w:r>
      <w:r>
        <w:rPr>
          <w:spacing w:val="-4"/>
        </w:rPr>
        <w:t xml:space="preserve"> </w:t>
      </w:r>
      <w:r>
        <w:t>bristande</w:t>
      </w:r>
      <w:r>
        <w:rPr>
          <w:spacing w:val="-4"/>
        </w:rPr>
        <w:t xml:space="preserve"> </w:t>
      </w:r>
      <w:r>
        <w:t>jämställdhet</w:t>
      </w:r>
      <w:r>
        <w:rPr>
          <w:spacing w:val="-4"/>
        </w:rPr>
        <w:t xml:space="preserve"> </w:t>
      </w:r>
      <w:r>
        <w:t>förekommer</w:t>
      </w:r>
      <w:r>
        <w:rPr>
          <w:spacing w:val="-3"/>
        </w:rPr>
        <w:t xml:space="preserve"> </w:t>
      </w:r>
      <w:r>
        <w:t>i</w:t>
      </w:r>
      <w:r>
        <w:rPr>
          <w:spacing w:val="-5"/>
        </w:rPr>
        <w:t xml:space="preserve"> </w:t>
      </w:r>
      <w:r>
        <w:t>hela</w:t>
      </w:r>
      <w:r>
        <w:rPr>
          <w:spacing w:val="-4"/>
        </w:rPr>
        <w:t xml:space="preserve"> </w:t>
      </w:r>
      <w:r>
        <w:t>samhället.</w:t>
      </w:r>
      <w:r>
        <w:rPr>
          <w:spacing w:val="-2"/>
        </w:rPr>
        <w:t xml:space="preserve"> </w:t>
      </w:r>
      <w:r>
        <w:rPr>
          <w:color w:val="1F2021"/>
        </w:rPr>
        <w:t>Sedan 1978 finns 8 mars med som internationell kvinnodag på FN:s lista över högtidsdagar. På int</w:t>
      </w:r>
      <w:r>
        <w:t>ernationella kvinnodagen ska svenska flaggor hissas på kommunens flaggstänger.</w:t>
      </w:r>
    </w:p>
    <w:p w14:paraId="716FBC7E" w14:textId="77777777" w:rsidR="00F5314F" w:rsidRDefault="00F5314F">
      <w:pPr>
        <w:pStyle w:val="Brdtext"/>
        <w:spacing w:before="47"/>
      </w:pPr>
    </w:p>
    <w:p w14:paraId="669F1792" w14:textId="77777777" w:rsidR="00F5314F" w:rsidRDefault="004502A0">
      <w:pPr>
        <w:pStyle w:val="Rubrik4"/>
      </w:pPr>
      <w:r>
        <w:rPr>
          <w:spacing w:val="-2"/>
        </w:rPr>
        <w:t>Internationellt</w:t>
      </w:r>
      <w:r>
        <w:rPr>
          <w:spacing w:val="8"/>
        </w:rPr>
        <w:t xml:space="preserve"> </w:t>
      </w:r>
      <w:r>
        <w:rPr>
          <w:spacing w:val="-2"/>
        </w:rPr>
        <w:t>samarbete</w:t>
      </w:r>
    </w:p>
    <w:p w14:paraId="0058282A" w14:textId="77777777" w:rsidR="00F5314F" w:rsidRDefault="004502A0">
      <w:pPr>
        <w:pStyle w:val="Brdtext"/>
        <w:spacing w:before="51" w:line="292" w:lineRule="auto"/>
        <w:ind w:left="1121" w:right="1134"/>
        <w:rPr>
          <w:sz w:val="13"/>
        </w:rPr>
      </w:pPr>
      <w:r>
        <w:t>I</w:t>
      </w:r>
      <w:r>
        <w:rPr>
          <w:spacing w:val="-5"/>
        </w:rPr>
        <w:t xml:space="preserve"> </w:t>
      </w:r>
      <w:r>
        <w:t>kommunens</w:t>
      </w:r>
      <w:r>
        <w:rPr>
          <w:spacing w:val="-4"/>
        </w:rPr>
        <w:t xml:space="preserve"> </w:t>
      </w:r>
      <w:r>
        <w:t>flaggningskalendarium</w:t>
      </w:r>
      <w:r>
        <w:rPr>
          <w:spacing w:val="-1"/>
        </w:rPr>
        <w:t xml:space="preserve"> </w:t>
      </w:r>
      <w:r>
        <w:t>finns</w:t>
      </w:r>
      <w:r>
        <w:rPr>
          <w:spacing w:val="-4"/>
        </w:rPr>
        <w:t xml:space="preserve"> </w:t>
      </w:r>
      <w:r>
        <w:t>fyra</w:t>
      </w:r>
      <w:r>
        <w:rPr>
          <w:spacing w:val="-5"/>
        </w:rPr>
        <w:t xml:space="preserve"> </w:t>
      </w:r>
      <w:r>
        <w:t>dagar</w:t>
      </w:r>
      <w:r>
        <w:rPr>
          <w:spacing w:val="-4"/>
        </w:rPr>
        <w:t xml:space="preserve"> </w:t>
      </w:r>
      <w:r>
        <w:t>som</w:t>
      </w:r>
      <w:r>
        <w:rPr>
          <w:spacing w:val="-1"/>
        </w:rPr>
        <w:t xml:space="preserve"> </w:t>
      </w:r>
      <w:r>
        <w:t>symboliserar</w:t>
      </w:r>
      <w:r>
        <w:rPr>
          <w:spacing w:val="-4"/>
        </w:rPr>
        <w:t xml:space="preserve"> </w:t>
      </w:r>
      <w:r>
        <w:t>det</w:t>
      </w:r>
      <w:r>
        <w:rPr>
          <w:spacing w:val="-3"/>
        </w:rPr>
        <w:t xml:space="preserve"> </w:t>
      </w:r>
      <w:r>
        <w:t>globala,</w:t>
      </w:r>
      <w:r>
        <w:rPr>
          <w:spacing w:val="-5"/>
        </w:rPr>
        <w:t xml:space="preserve"> </w:t>
      </w:r>
      <w:r>
        <w:t xml:space="preserve">europeiska och nordiska samarbetet. De dagarna får samtidigt symbolisera samarbetet med kommunens fyra europeiska vänorter. </w:t>
      </w:r>
      <w:hyperlink w:anchor="_bookmark8" w:history="1">
        <w:r>
          <w:rPr>
            <w:position w:val="6"/>
            <w:sz w:val="13"/>
          </w:rPr>
          <w:t>3</w:t>
        </w:r>
      </w:hyperlink>
    </w:p>
    <w:p w14:paraId="51098ADB" w14:textId="77777777" w:rsidR="00F5314F" w:rsidRDefault="00F5314F">
      <w:pPr>
        <w:pStyle w:val="Brdtext"/>
        <w:spacing w:before="46"/>
      </w:pPr>
    </w:p>
    <w:p w14:paraId="7620C4DB" w14:textId="77777777" w:rsidR="00F5314F" w:rsidRDefault="004502A0">
      <w:pPr>
        <w:pStyle w:val="Rubrik4"/>
        <w:spacing w:before="1"/>
      </w:pPr>
      <w:r>
        <w:t>Kommunens</w:t>
      </w:r>
      <w:r>
        <w:rPr>
          <w:spacing w:val="-11"/>
        </w:rPr>
        <w:t xml:space="preserve"> </w:t>
      </w:r>
      <w:r>
        <w:t>beslutade</w:t>
      </w:r>
      <w:r>
        <w:rPr>
          <w:spacing w:val="-10"/>
        </w:rPr>
        <w:t xml:space="preserve"> </w:t>
      </w:r>
      <w:r>
        <w:t>utmärkelse-</w:t>
      </w:r>
      <w:r>
        <w:rPr>
          <w:spacing w:val="-9"/>
        </w:rPr>
        <w:t xml:space="preserve"> </w:t>
      </w:r>
      <w:r>
        <w:t>och</w:t>
      </w:r>
      <w:r>
        <w:rPr>
          <w:spacing w:val="-10"/>
        </w:rPr>
        <w:t xml:space="preserve"> </w:t>
      </w:r>
      <w:r>
        <w:rPr>
          <w:spacing w:val="-2"/>
        </w:rPr>
        <w:t>evenemangsdagar</w:t>
      </w:r>
    </w:p>
    <w:p w14:paraId="622CF0DB" w14:textId="77777777" w:rsidR="00F5314F" w:rsidRDefault="004502A0">
      <w:pPr>
        <w:pStyle w:val="Brdtext"/>
        <w:spacing w:before="50" w:line="292" w:lineRule="auto"/>
        <w:ind w:left="1121" w:right="1134"/>
      </w:pPr>
      <w:r>
        <w:t>Kommunfullmäktige</w:t>
      </w:r>
      <w:r>
        <w:rPr>
          <w:spacing w:val="-7"/>
        </w:rPr>
        <w:t xml:space="preserve"> </w:t>
      </w:r>
      <w:r>
        <w:t>har</w:t>
      </w:r>
      <w:r>
        <w:rPr>
          <w:spacing w:val="-6"/>
        </w:rPr>
        <w:t xml:space="preserve"> </w:t>
      </w:r>
      <w:r>
        <w:t>beslutat</w:t>
      </w:r>
      <w:r>
        <w:rPr>
          <w:spacing w:val="-5"/>
        </w:rPr>
        <w:t xml:space="preserve"> </w:t>
      </w:r>
      <w:r>
        <w:t>om</w:t>
      </w:r>
      <w:r>
        <w:rPr>
          <w:spacing w:val="-2"/>
        </w:rPr>
        <w:t xml:space="preserve"> </w:t>
      </w:r>
      <w:r>
        <w:t>utmärkelse-</w:t>
      </w:r>
      <w:r>
        <w:rPr>
          <w:spacing w:val="-6"/>
        </w:rPr>
        <w:t xml:space="preserve"> </w:t>
      </w:r>
      <w:r>
        <w:t>och</w:t>
      </w:r>
      <w:r>
        <w:rPr>
          <w:spacing w:val="-7"/>
        </w:rPr>
        <w:t xml:space="preserve"> </w:t>
      </w:r>
      <w:r>
        <w:t>evenemangsdagar</w:t>
      </w:r>
      <w:r>
        <w:rPr>
          <w:spacing w:val="-6"/>
        </w:rPr>
        <w:t xml:space="preserve"> </w:t>
      </w:r>
      <w:r>
        <w:t>som</w:t>
      </w:r>
      <w:r>
        <w:rPr>
          <w:spacing w:val="-2"/>
        </w:rPr>
        <w:t xml:space="preserve"> </w:t>
      </w:r>
      <w:r>
        <w:t>uppmärksammas med flaggning. Flaggning kan öka samhörighet kring dessa hos många Södertäljebor.</w:t>
      </w:r>
    </w:p>
    <w:p w14:paraId="7120DF97" w14:textId="77777777" w:rsidR="00F5314F" w:rsidRDefault="00F5314F">
      <w:pPr>
        <w:pStyle w:val="Brdtext"/>
        <w:spacing w:before="49"/>
      </w:pPr>
    </w:p>
    <w:p w14:paraId="152EA27D" w14:textId="77777777" w:rsidR="00F5314F" w:rsidRDefault="004502A0">
      <w:pPr>
        <w:pStyle w:val="Rubrik4"/>
        <w:spacing w:before="1"/>
      </w:pPr>
      <w:r>
        <w:t>Kommunala</w:t>
      </w:r>
      <w:r>
        <w:rPr>
          <w:spacing w:val="-13"/>
        </w:rPr>
        <w:t xml:space="preserve"> </w:t>
      </w:r>
      <w:r>
        <w:t>gymnasieskolors</w:t>
      </w:r>
      <w:r>
        <w:rPr>
          <w:spacing w:val="-12"/>
        </w:rPr>
        <w:t xml:space="preserve"> </w:t>
      </w:r>
      <w:r>
        <w:t>avslutningsdagar</w:t>
      </w:r>
      <w:r>
        <w:rPr>
          <w:spacing w:val="-13"/>
        </w:rPr>
        <w:t xml:space="preserve"> </w:t>
      </w:r>
      <w:r>
        <w:t>för</w:t>
      </w:r>
      <w:r>
        <w:rPr>
          <w:spacing w:val="-13"/>
        </w:rPr>
        <w:t xml:space="preserve"> </w:t>
      </w:r>
      <w:r>
        <w:t>årskurs</w:t>
      </w:r>
      <w:r>
        <w:rPr>
          <w:spacing w:val="-12"/>
        </w:rPr>
        <w:t xml:space="preserve"> </w:t>
      </w:r>
      <w:r>
        <w:rPr>
          <w:spacing w:val="-10"/>
        </w:rPr>
        <w:t>3</w:t>
      </w:r>
    </w:p>
    <w:p w14:paraId="391C47FD" w14:textId="77777777" w:rsidR="00F5314F" w:rsidRDefault="004502A0">
      <w:pPr>
        <w:pStyle w:val="Brdtext"/>
        <w:spacing w:before="50" w:line="290" w:lineRule="auto"/>
        <w:ind w:left="1121" w:right="1134"/>
      </w:pPr>
      <w:r>
        <w:t>Avslutningsdagarna</w:t>
      </w:r>
      <w:r>
        <w:rPr>
          <w:spacing w:val="-3"/>
        </w:rPr>
        <w:t xml:space="preserve"> </w:t>
      </w:r>
      <w:r>
        <w:t>vid</w:t>
      </w:r>
      <w:r>
        <w:rPr>
          <w:spacing w:val="-5"/>
        </w:rPr>
        <w:t xml:space="preserve"> </w:t>
      </w:r>
      <w:r>
        <w:t>kommunens</w:t>
      </w:r>
      <w:r>
        <w:rPr>
          <w:spacing w:val="-4"/>
        </w:rPr>
        <w:t xml:space="preserve"> </w:t>
      </w:r>
      <w:r>
        <w:t>gymnasieskolor</w:t>
      </w:r>
      <w:r>
        <w:rPr>
          <w:spacing w:val="-4"/>
        </w:rPr>
        <w:t xml:space="preserve"> </w:t>
      </w:r>
      <w:r>
        <w:t>har</w:t>
      </w:r>
      <w:r>
        <w:rPr>
          <w:spacing w:val="-4"/>
        </w:rPr>
        <w:t xml:space="preserve"> </w:t>
      </w:r>
      <w:r>
        <w:t>stor</w:t>
      </w:r>
      <w:r>
        <w:rPr>
          <w:spacing w:val="-4"/>
        </w:rPr>
        <w:t xml:space="preserve"> </w:t>
      </w:r>
      <w:r>
        <w:t>betydelse</w:t>
      </w:r>
      <w:r>
        <w:rPr>
          <w:spacing w:val="-3"/>
        </w:rPr>
        <w:t xml:space="preserve"> </w:t>
      </w:r>
      <w:r>
        <w:t>för</w:t>
      </w:r>
      <w:r>
        <w:rPr>
          <w:spacing w:val="-4"/>
        </w:rPr>
        <w:t xml:space="preserve"> </w:t>
      </w:r>
      <w:r>
        <w:t>elever,</w:t>
      </w:r>
      <w:r>
        <w:rPr>
          <w:spacing w:val="-5"/>
        </w:rPr>
        <w:t xml:space="preserve"> </w:t>
      </w:r>
      <w:r>
        <w:t>anhöriga</w:t>
      </w:r>
      <w:r>
        <w:rPr>
          <w:spacing w:val="-3"/>
        </w:rPr>
        <w:t xml:space="preserve"> </w:t>
      </w:r>
      <w:r>
        <w:t>och stora delar av kommunens befolkning i övrigt.</w:t>
      </w:r>
    </w:p>
    <w:p w14:paraId="1AA96601" w14:textId="77777777" w:rsidR="00A433AC" w:rsidRDefault="00A433AC">
      <w:pPr>
        <w:pStyle w:val="Brdtext"/>
        <w:spacing w:before="50" w:line="290" w:lineRule="auto"/>
        <w:ind w:left="1121" w:right="1134"/>
      </w:pPr>
    </w:p>
    <w:p w14:paraId="6FD2FAFB" w14:textId="6AF9C7B1" w:rsidR="00A433AC" w:rsidRDefault="00A433AC">
      <w:pPr>
        <w:pStyle w:val="Brdtext"/>
        <w:spacing w:before="50" w:line="290" w:lineRule="auto"/>
        <w:ind w:left="1121" w:right="1134"/>
        <w:rPr>
          <w:b/>
          <w:bCs/>
        </w:rPr>
      </w:pPr>
      <w:r>
        <w:rPr>
          <w:b/>
          <w:bCs/>
        </w:rPr>
        <w:t>NATO:s grundandedag 4 april</w:t>
      </w:r>
    </w:p>
    <w:p w14:paraId="6E4529DE" w14:textId="77777777" w:rsidR="00A433AC" w:rsidRPr="00A433AC" w:rsidRDefault="00A433AC" w:rsidP="00A433AC">
      <w:pPr>
        <w:pStyle w:val="Liststycke"/>
        <w:ind w:left="1080" w:firstLine="41"/>
        <w:rPr>
          <w:sz w:val="20"/>
          <w:szCs w:val="20"/>
        </w:rPr>
      </w:pPr>
      <w:r w:rsidRPr="00A433AC">
        <w:rPr>
          <w:sz w:val="20"/>
          <w:szCs w:val="20"/>
        </w:rPr>
        <w:t>För att uppmärksamma Sveriges medlemskap i försvarsalliansen NATO.</w:t>
      </w:r>
    </w:p>
    <w:p w14:paraId="0D027FB1" w14:textId="42084BA3" w:rsidR="00F5314F" w:rsidRDefault="00A433AC" w:rsidP="00A433AC">
      <w:pPr>
        <w:pStyle w:val="Brdtext"/>
        <w:spacing w:before="50" w:line="290" w:lineRule="auto"/>
        <w:ind w:left="1121" w:right="1134"/>
      </w:pPr>
      <w:r>
        <w:t xml:space="preserve"> </w:t>
      </w:r>
    </w:p>
    <w:p w14:paraId="33E9676B" w14:textId="77777777" w:rsidR="00F5314F" w:rsidRDefault="004502A0">
      <w:pPr>
        <w:pStyle w:val="Rubrik4"/>
      </w:pPr>
      <w:r>
        <w:t>Stockholm</w:t>
      </w:r>
      <w:r>
        <w:rPr>
          <w:spacing w:val="-13"/>
        </w:rPr>
        <w:t xml:space="preserve"> </w:t>
      </w:r>
      <w:r>
        <w:rPr>
          <w:spacing w:val="-4"/>
        </w:rPr>
        <w:t>Pride</w:t>
      </w:r>
    </w:p>
    <w:p w14:paraId="1C313D9A" w14:textId="77777777" w:rsidR="00F5314F" w:rsidRDefault="004502A0">
      <w:pPr>
        <w:pStyle w:val="Brdtext"/>
        <w:spacing w:before="49" w:line="292" w:lineRule="auto"/>
        <w:ind w:left="1121" w:right="933"/>
      </w:pPr>
      <w:r>
        <w:t>Södertälje</w:t>
      </w:r>
      <w:r>
        <w:rPr>
          <w:spacing w:val="-5"/>
        </w:rPr>
        <w:t xml:space="preserve"> </w:t>
      </w:r>
      <w:r>
        <w:t>ska</w:t>
      </w:r>
      <w:r>
        <w:rPr>
          <w:spacing w:val="-5"/>
        </w:rPr>
        <w:t xml:space="preserve"> </w:t>
      </w:r>
      <w:r>
        <w:t>vara</w:t>
      </w:r>
      <w:r>
        <w:rPr>
          <w:spacing w:val="-3"/>
        </w:rPr>
        <w:t xml:space="preserve"> </w:t>
      </w:r>
      <w:r>
        <w:t>en</w:t>
      </w:r>
      <w:r>
        <w:rPr>
          <w:spacing w:val="-3"/>
        </w:rPr>
        <w:t xml:space="preserve"> </w:t>
      </w:r>
      <w:r>
        <w:t>öppen,</w:t>
      </w:r>
      <w:r>
        <w:rPr>
          <w:spacing w:val="-3"/>
        </w:rPr>
        <w:t xml:space="preserve"> </w:t>
      </w:r>
      <w:r>
        <w:t>inkluderande</w:t>
      </w:r>
      <w:r>
        <w:rPr>
          <w:spacing w:val="-3"/>
        </w:rPr>
        <w:t xml:space="preserve"> </w:t>
      </w:r>
      <w:r>
        <w:t>och</w:t>
      </w:r>
      <w:r>
        <w:rPr>
          <w:spacing w:val="-3"/>
        </w:rPr>
        <w:t xml:space="preserve"> </w:t>
      </w:r>
      <w:r>
        <w:t>välkomnande</w:t>
      </w:r>
      <w:r>
        <w:rPr>
          <w:spacing w:val="-5"/>
        </w:rPr>
        <w:t xml:space="preserve"> </w:t>
      </w:r>
      <w:r>
        <w:t>kommun.</w:t>
      </w:r>
      <w:r>
        <w:rPr>
          <w:spacing w:val="-5"/>
        </w:rPr>
        <w:t xml:space="preserve"> </w:t>
      </w:r>
      <w:r>
        <w:t>Alla</w:t>
      </w:r>
      <w:r>
        <w:rPr>
          <w:spacing w:val="-5"/>
        </w:rPr>
        <w:t xml:space="preserve"> </w:t>
      </w:r>
      <w:r>
        <w:t>medborgare</w:t>
      </w:r>
      <w:r>
        <w:rPr>
          <w:spacing w:val="-5"/>
        </w:rPr>
        <w:t xml:space="preserve"> </w:t>
      </w:r>
      <w:r>
        <w:t>ska</w:t>
      </w:r>
      <w:r>
        <w:rPr>
          <w:spacing w:val="-5"/>
        </w:rPr>
        <w:t xml:space="preserve"> </w:t>
      </w:r>
      <w:r>
        <w:t>ha samma rättigheter, oavsett sexuell läggning, könsidentitet eller könsuttryck. För att uppmärksamma HBTQI-frågor och Stockholm Pride flaggar kommunen med regnbågsflaggan.</w:t>
      </w:r>
    </w:p>
    <w:p w14:paraId="28150C99" w14:textId="77777777" w:rsidR="00F5314F" w:rsidRDefault="00F5314F">
      <w:pPr>
        <w:pStyle w:val="Brdtext"/>
      </w:pPr>
    </w:p>
    <w:p w14:paraId="4A910048" w14:textId="77777777" w:rsidR="00F5314F" w:rsidRDefault="004502A0">
      <w:pPr>
        <w:pStyle w:val="Brdtext"/>
        <w:spacing w:before="94"/>
      </w:pPr>
      <w:r>
        <w:rPr>
          <w:noProof/>
        </w:rPr>
        <mc:AlternateContent>
          <mc:Choice Requires="wps">
            <w:drawing>
              <wp:anchor distT="0" distB="0" distL="0" distR="0" simplePos="0" relativeHeight="487589888" behindDoc="1" locked="0" layoutInCell="1" allowOverlap="1" wp14:anchorId="6C010DD6" wp14:editId="7F7CA8EC">
                <wp:simplePos x="0" y="0"/>
                <wp:positionH relativeFrom="page">
                  <wp:posOffset>1080516</wp:posOffset>
                </wp:positionH>
                <wp:positionV relativeFrom="paragraph">
                  <wp:posOffset>221373</wp:posOffset>
                </wp:positionV>
                <wp:extent cx="1828800"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7B2AC" id="Graphic 25" o:spid="_x0000_s1026" style="position:absolute;margin-left:85.1pt;margin-top:17.45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" path="m1828800,l,,,7620r1828800,l1828800,xe" fillcolor="black" stroked="f">
                <v:path arrowok="t"/>
                <w10:wrap type="topAndBottom" anchorx="page"/>
              </v:shape>
            </w:pict>
          </mc:Fallback>
        </mc:AlternateContent>
      </w:r>
    </w:p>
    <w:p w14:paraId="37C49490" w14:textId="77777777" w:rsidR="00F5314F" w:rsidRDefault="004502A0">
      <w:pPr>
        <w:spacing w:before="115" w:line="254" w:lineRule="auto"/>
        <w:ind w:left="1121" w:right="1134" w:hanging="1"/>
        <w:rPr>
          <w:sz w:val="16"/>
        </w:rPr>
      </w:pPr>
      <w:bookmarkStart w:id="14" w:name="_bookmark7"/>
      <w:bookmarkEnd w:id="14"/>
      <w:r>
        <w:rPr>
          <w:position w:val="6"/>
          <w:sz w:val="13"/>
        </w:rPr>
        <w:t>2</w:t>
      </w:r>
      <w:r>
        <w:rPr>
          <w:spacing w:val="16"/>
          <w:position w:val="6"/>
          <w:sz w:val="13"/>
        </w:rPr>
        <w:t xml:space="preserve"> </w:t>
      </w:r>
      <w:r>
        <w:rPr>
          <w:sz w:val="16"/>
        </w:rPr>
        <w:t>Ett</w:t>
      </w:r>
      <w:r>
        <w:rPr>
          <w:spacing w:val="-3"/>
          <w:sz w:val="16"/>
        </w:rPr>
        <w:t xml:space="preserve"> </w:t>
      </w:r>
      <w:r>
        <w:rPr>
          <w:sz w:val="16"/>
        </w:rPr>
        <w:t>förslag</w:t>
      </w:r>
      <w:r>
        <w:rPr>
          <w:spacing w:val="-2"/>
          <w:sz w:val="16"/>
        </w:rPr>
        <w:t xml:space="preserve"> </w:t>
      </w:r>
      <w:r>
        <w:rPr>
          <w:sz w:val="16"/>
        </w:rPr>
        <w:t>är</w:t>
      </w:r>
      <w:r>
        <w:rPr>
          <w:spacing w:val="-2"/>
          <w:sz w:val="16"/>
        </w:rPr>
        <w:t xml:space="preserve"> </w:t>
      </w:r>
      <w:r>
        <w:rPr>
          <w:sz w:val="16"/>
        </w:rPr>
        <w:t>att</w:t>
      </w:r>
      <w:r>
        <w:rPr>
          <w:spacing w:val="-3"/>
          <w:sz w:val="16"/>
        </w:rPr>
        <w:t xml:space="preserve"> </w:t>
      </w:r>
      <w:r>
        <w:rPr>
          <w:sz w:val="16"/>
        </w:rPr>
        <w:t>kommunen</w:t>
      </w:r>
      <w:r>
        <w:rPr>
          <w:spacing w:val="-4"/>
          <w:sz w:val="16"/>
        </w:rPr>
        <w:t xml:space="preserve"> </w:t>
      </w:r>
      <w:proofErr w:type="gramStart"/>
      <w:r>
        <w:rPr>
          <w:sz w:val="16"/>
        </w:rPr>
        <w:t>istället</w:t>
      </w:r>
      <w:proofErr w:type="gramEnd"/>
      <w:r>
        <w:rPr>
          <w:sz w:val="16"/>
        </w:rPr>
        <w:t xml:space="preserve"> uppmärksammar</w:t>
      </w:r>
      <w:r>
        <w:rPr>
          <w:spacing w:val="-4"/>
          <w:sz w:val="16"/>
        </w:rPr>
        <w:t xml:space="preserve"> </w:t>
      </w:r>
      <w:proofErr w:type="spellStart"/>
      <w:r>
        <w:rPr>
          <w:i/>
          <w:sz w:val="16"/>
        </w:rPr>
        <w:t>European</w:t>
      </w:r>
      <w:proofErr w:type="spellEnd"/>
      <w:r>
        <w:rPr>
          <w:i/>
          <w:spacing w:val="-2"/>
          <w:sz w:val="16"/>
        </w:rPr>
        <w:t xml:space="preserve"> </w:t>
      </w:r>
      <w:r>
        <w:rPr>
          <w:i/>
          <w:sz w:val="16"/>
        </w:rPr>
        <w:t>Day</w:t>
      </w:r>
      <w:r>
        <w:rPr>
          <w:i/>
          <w:spacing w:val="-2"/>
          <w:sz w:val="16"/>
        </w:rPr>
        <w:t xml:space="preserve"> </w:t>
      </w:r>
      <w:proofErr w:type="spellStart"/>
      <w:r>
        <w:rPr>
          <w:i/>
          <w:sz w:val="16"/>
        </w:rPr>
        <w:t>of</w:t>
      </w:r>
      <w:proofErr w:type="spellEnd"/>
      <w:r>
        <w:rPr>
          <w:i/>
          <w:spacing w:val="-3"/>
          <w:sz w:val="16"/>
        </w:rPr>
        <w:t xml:space="preserve"> </w:t>
      </w:r>
      <w:proofErr w:type="spellStart"/>
      <w:r>
        <w:rPr>
          <w:i/>
          <w:sz w:val="16"/>
        </w:rPr>
        <w:t>Jewish</w:t>
      </w:r>
      <w:proofErr w:type="spellEnd"/>
      <w:r>
        <w:rPr>
          <w:i/>
          <w:spacing w:val="-2"/>
          <w:sz w:val="16"/>
        </w:rPr>
        <w:t xml:space="preserve"> </w:t>
      </w:r>
      <w:r>
        <w:rPr>
          <w:i/>
          <w:sz w:val="16"/>
        </w:rPr>
        <w:t>Culture</w:t>
      </w:r>
      <w:r>
        <w:rPr>
          <w:i/>
          <w:spacing w:val="-4"/>
          <w:sz w:val="16"/>
        </w:rPr>
        <w:t xml:space="preserve"> </w:t>
      </w:r>
      <w:r>
        <w:rPr>
          <w:sz w:val="16"/>
        </w:rPr>
        <w:t>och</w:t>
      </w:r>
      <w:r>
        <w:rPr>
          <w:spacing w:val="-4"/>
          <w:sz w:val="16"/>
        </w:rPr>
        <w:t xml:space="preserve"> </w:t>
      </w:r>
      <w:r>
        <w:rPr>
          <w:sz w:val="16"/>
        </w:rPr>
        <w:t>judiskt</w:t>
      </w:r>
      <w:r>
        <w:rPr>
          <w:spacing w:val="-3"/>
          <w:sz w:val="16"/>
        </w:rPr>
        <w:t xml:space="preserve"> </w:t>
      </w:r>
      <w:r>
        <w:rPr>
          <w:sz w:val="16"/>
        </w:rPr>
        <w:t>kulturarv</w:t>
      </w:r>
      <w:r>
        <w:rPr>
          <w:spacing w:val="-2"/>
          <w:sz w:val="16"/>
        </w:rPr>
        <w:t xml:space="preserve"> </w:t>
      </w:r>
      <w:r>
        <w:rPr>
          <w:sz w:val="16"/>
        </w:rPr>
        <w:t>med exempelvis ett kulturprogram. Dagen infaller första söndagen i september varje år.</w:t>
      </w:r>
    </w:p>
    <w:p w14:paraId="0B8419F4" w14:textId="77777777" w:rsidR="00F5314F" w:rsidRDefault="004502A0">
      <w:pPr>
        <w:spacing w:line="171" w:lineRule="exact"/>
        <w:ind w:left="1121"/>
        <w:rPr>
          <w:sz w:val="16"/>
        </w:rPr>
      </w:pPr>
      <w:bookmarkStart w:id="15" w:name="_bookmark8"/>
      <w:bookmarkEnd w:id="15"/>
      <w:r>
        <w:rPr>
          <w:sz w:val="16"/>
          <w:vertAlign w:val="superscript"/>
        </w:rPr>
        <w:t>3</w:t>
      </w:r>
      <w:r>
        <w:rPr>
          <w:spacing w:val="-4"/>
          <w:sz w:val="16"/>
        </w:rPr>
        <w:t xml:space="preserve"> </w:t>
      </w:r>
      <w:r>
        <w:rPr>
          <w:sz w:val="16"/>
        </w:rPr>
        <w:t>Forssa</w:t>
      </w:r>
      <w:r>
        <w:rPr>
          <w:spacing w:val="-3"/>
          <w:sz w:val="16"/>
        </w:rPr>
        <w:t xml:space="preserve"> </w:t>
      </w:r>
      <w:r>
        <w:rPr>
          <w:sz w:val="16"/>
        </w:rPr>
        <w:t>i</w:t>
      </w:r>
      <w:r>
        <w:rPr>
          <w:spacing w:val="-3"/>
          <w:sz w:val="16"/>
        </w:rPr>
        <w:t xml:space="preserve"> </w:t>
      </w:r>
      <w:r>
        <w:rPr>
          <w:sz w:val="16"/>
        </w:rPr>
        <w:t>Finland,</w:t>
      </w:r>
      <w:r>
        <w:rPr>
          <w:spacing w:val="-4"/>
          <w:sz w:val="16"/>
        </w:rPr>
        <w:t xml:space="preserve"> </w:t>
      </w:r>
      <w:r>
        <w:rPr>
          <w:sz w:val="16"/>
        </w:rPr>
        <w:t>Struer</w:t>
      </w:r>
      <w:r>
        <w:rPr>
          <w:spacing w:val="-3"/>
          <w:sz w:val="16"/>
        </w:rPr>
        <w:t xml:space="preserve"> </w:t>
      </w:r>
      <w:r>
        <w:rPr>
          <w:sz w:val="16"/>
        </w:rPr>
        <w:t>i</w:t>
      </w:r>
      <w:r>
        <w:rPr>
          <w:spacing w:val="-4"/>
          <w:sz w:val="16"/>
        </w:rPr>
        <w:t xml:space="preserve"> </w:t>
      </w:r>
      <w:r>
        <w:rPr>
          <w:sz w:val="16"/>
        </w:rPr>
        <w:t>Danmark,</w:t>
      </w:r>
      <w:r>
        <w:rPr>
          <w:spacing w:val="-4"/>
          <w:sz w:val="16"/>
        </w:rPr>
        <w:t xml:space="preserve"> </w:t>
      </w:r>
      <w:r>
        <w:rPr>
          <w:sz w:val="16"/>
        </w:rPr>
        <w:t>Sarpsborg</w:t>
      </w:r>
      <w:r>
        <w:rPr>
          <w:spacing w:val="-5"/>
          <w:sz w:val="16"/>
        </w:rPr>
        <w:t xml:space="preserve"> </w:t>
      </w:r>
      <w:r>
        <w:rPr>
          <w:sz w:val="16"/>
        </w:rPr>
        <w:t>i</w:t>
      </w:r>
      <w:r>
        <w:rPr>
          <w:spacing w:val="-2"/>
          <w:sz w:val="16"/>
        </w:rPr>
        <w:t xml:space="preserve"> </w:t>
      </w:r>
      <w:r>
        <w:rPr>
          <w:sz w:val="16"/>
        </w:rPr>
        <w:t>Norge</w:t>
      </w:r>
      <w:r>
        <w:rPr>
          <w:spacing w:val="-3"/>
          <w:sz w:val="16"/>
        </w:rPr>
        <w:t xml:space="preserve"> </w:t>
      </w:r>
      <w:r>
        <w:rPr>
          <w:sz w:val="16"/>
        </w:rPr>
        <w:t>och</w:t>
      </w:r>
      <w:r>
        <w:rPr>
          <w:spacing w:val="-5"/>
          <w:sz w:val="16"/>
        </w:rPr>
        <w:t xml:space="preserve"> </w:t>
      </w:r>
      <w:r>
        <w:rPr>
          <w:sz w:val="16"/>
        </w:rPr>
        <w:t>Angers,</w:t>
      </w:r>
      <w:r>
        <w:rPr>
          <w:spacing w:val="-6"/>
          <w:sz w:val="16"/>
        </w:rPr>
        <w:t xml:space="preserve"> </w:t>
      </w:r>
      <w:r>
        <w:rPr>
          <w:spacing w:val="-2"/>
          <w:sz w:val="16"/>
        </w:rPr>
        <w:t>Frankrike.</w:t>
      </w:r>
    </w:p>
    <w:p w14:paraId="65E45D9C" w14:textId="77777777" w:rsidR="00F5314F" w:rsidRDefault="00F5314F">
      <w:pPr>
        <w:spacing w:line="171" w:lineRule="exact"/>
        <w:rPr>
          <w:sz w:val="16"/>
        </w:rPr>
        <w:sectPr w:rsidR="00F5314F" w:rsidSect="00411493">
          <w:pgSz w:w="11910" w:h="16840"/>
          <w:pgMar w:top="780" w:right="580" w:bottom="280" w:left="580" w:header="595" w:footer="0" w:gutter="0"/>
          <w:cols w:space="720"/>
        </w:sectPr>
      </w:pPr>
    </w:p>
    <w:p w14:paraId="04E81DD1" w14:textId="77777777" w:rsidR="00F5314F" w:rsidRDefault="00F5314F">
      <w:pPr>
        <w:pStyle w:val="Brdtext"/>
        <w:spacing w:before="337"/>
        <w:rPr>
          <w:sz w:val="36"/>
        </w:rPr>
      </w:pPr>
    </w:p>
    <w:p w14:paraId="57CC7CDE" w14:textId="77777777" w:rsidR="00F5314F" w:rsidRDefault="004502A0">
      <w:pPr>
        <w:pStyle w:val="Rubrik1"/>
        <w:spacing w:before="1"/>
      </w:pPr>
      <w:bookmarkStart w:id="16" w:name="Flaggning_vid_andra_tillfällen"/>
      <w:bookmarkStart w:id="17" w:name="_bookmark9"/>
      <w:bookmarkEnd w:id="16"/>
      <w:bookmarkEnd w:id="17"/>
      <w:r>
        <w:t>Flaggning</w:t>
      </w:r>
      <w:r>
        <w:rPr>
          <w:spacing w:val="-4"/>
        </w:rPr>
        <w:t xml:space="preserve"> </w:t>
      </w:r>
      <w:r>
        <w:t>vid</w:t>
      </w:r>
      <w:r>
        <w:rPr>
          <w:spacing w:val="-2"/>
        </w:rPr>
        <w:t xml:space="preserve"> </w:t>
      </w:r>
      <w:r>
        <w:t>andra</w:t>
      </w:r>
      <w:r>
        <w:rPr>
          <w:spacing w:val="-5"/>
        </w:rPr>
        <w:t xml:space="preserve"> </w:t>
      </w:r>
      <w:r>
        <w:rPr>
          <w:spacing w:val="-2"/>
        </w:rPr>
        <w:t>tillfällen</w:t>
      </w:r>
    </w:p>
    <w:p w14:paraId="5ADF355A" w14:textId="77777777" w:rsidR="00F5314F" w:rsidRDefault="00F5314F">
      <w:pPr>
        <w:pStyle w:val="Brdtext"/>
        <w:spacing w:before="18"/>
        <w:rPr>
          <w:b/>
          <w:sz w:val="36"/>
        </w:rPr>
      </w:pPr>
    </w:p>
    <w:p w14:paraId="400E9C54" w14:textId="77777777" w:rsidR="00F5314F" w:rsidRDefault="004502A0">
      <w:pPr>
        <w:pStyle w:val="Rubrik4"/>
      </w:pPr>
      <w:r>
        <w:rPr>
          <w:spacing w:val="-2"/>
        </w:rPr>
        <w:t>Regeringsbeslut</w:t>
      </w:r>
    </w:p>
    <w:p w14:paraId="0B902C2B" w14:textId="77777777" w:rsidR="00F5314F" w:rsidRDefault="004502A0">
      <w:pPr>
        <w:pStyle w:val="Brdtext"/>
        <w:spacing w:before="51"/>
        <w:ind w:left="1121"/>
      </w:pPr>
      <w:r>
        <w:t>Regeringen</w:t>
      </w:r>
      <w:r>
        <w:rPr>
          <w:spacing w:val="-8"/>
        </w:rPr>
        <w:t xml:space="preserve"> </w:t>
      </w:r>
      <w:r>
        <w:t>kan</w:t>
      </w:r>
      <w:r>
        <w:rPr>
          <w:spacing w:val="-8"/>
        </w:rPr>
        <w:t xml:space="preserve"> </w:t>
      </w:r>
      <w:r>
        <w:t>besluta</w:t>
      </w:r>
      <w:r>
        <w:rPr>
          <w:spacing w:val="-6"/>
        </w:rPr>
        <w:t xml:space="preserve"> </w:t>
      </w:r>
      <w:r>
        <w:t>om</w:t>
      </w:r>
      <w:r>
        <w:rPr>
          <w:spacing w:val="-6"/>
        </w:rPr>
        <w:t xml:space="preserve"> </w:t>
      </w:r>
      <w:r>
        <w:t>allmän</w:t>
      </w:r>
      <w:r>
        <w:rPr>
          <w:spacing w:val="-8"/>
        </w:rPr>
        <w:t xml:space="preserve"> </w:t>
      </w:r>
      <w:r>
        <w:t>flaggning</w:t>
      </w:r>
      <w:r>
        <w:rPr>
          <w:spacing w:val="-6"/>
        </w:rPr>
        <w:t xml:space="preserve"> </w:t>
      </w:r>
      <w:r>
        <w:t>vid</w:t>
      </w:r>
      <w:r>
        <w:rPr>
          <w:spacing w:val="-8"/>
        </w:rPr>
        <w:t xml:space="preserve"> </w:t>
      </w:r>
      <w:r>
        <w:t>speciella</w:t>
      </w:r>
      <w:r>
        <w:rPr>
          <w:spacing w:val="-8"/>
        </w:rPr>
        <w:t xml:space="preserve"> </w:t>
      </w:r>
      <w:r>
        <w:rPr>
          <w:spacing w:val="-2"/>
        </w:rPr>
        <w:t>tillfällen.</w:t>
      </w:r>
    </w:p>
    <w:p w14:paraId="34FB2572" w14:textId="77777777" w:rsidR="00F5314F" w:rsidRDefault="00F5314F">
      <w:pPr>
        <w:pStyle w:val="Brdtext"/>
        <w:spacing w:before="99"/>
      </w:pPr>
    </w:p>
    <w:p w14:paraId="21D84641" w14:textId="77777777" w:rsidR="00F5314F" w:rsidRDefault="004502A0">
      <w:pPr>
        <w:pStyle w:val="Rubrik4"/>
      </w:pPr>
      <w:r>
        <w:t>Flaggning</w:t>
      </w:r>
      <w:r>
        <w:rPr>
          <w:spacing w:val="-7"/>
        </w:rPr>
        <w:t xml:space="preserve"> </w:t>
      </w:r>
      <w:r>
        <w:t>på</w:t>
      </w:r>
      <w:r>
        <w:rPr>
          <w:spacing w:val="-8"/>
        </w:rPr>
        <w:t xml:space="preserve"> </w:t>
      </w:r>
      <w:r>
        <w:t>halv</w:t>
      </w:r>
      <w:r>
        <w:rPr>
          <w:spacing w:val="-6"/>
        </w:rPr>
        <w:t xml:space="preserve"> </w:t>
      </w:r>
      <w:r>
        <w:rPr>
          <w:spacing w:val="-4"/>
        </w:rPr>
        <w:t>stång</w:t>
      </w:r>
    </w:p>
    <w:p w14:paraId="010BFC2A" w14:textId="77777777" w:rsidR="00F5314F" w:rsidRDefault="004502A0">
      <w:pPr>
        <w:pStyle w:val="Brdtext"/>
        <w:spacing w:before="51" w:line="292" w:lineRule="auto"/>
        <w:ind w:left="1121" w:right="1172"/>
      </w:pPr>
      <w:r>
        <w:t>I</w:t>
      </w:r>
      <w:r>
        <w:rPr>
          <w:spacing w:val="-4"/>
        </w:rPr>
        <w:t xml:space="preserve"> </w:t>
      </w:r>
      <w:r>
        <w:t>händelse</w:t>
      </w:r>
      <w:r>
        <w:rPr>
          <w:spacing w:val="-4"/>
        </w:rPr>
        <w:t xml:space="preserve"> </w:t>
      </w:r>
      <w:r>
        <w:t>av</w:t>
      </w:r>
      <w:r>
        <w:rPr>
          <w:spacing w:val="-5"/>
        </w:rPr>
        <w:t xml:space="preserve"> </w:t>
      </w:r>
      <w:r>
        <w:t>landssorg</w:t>
      </w:r>
      <w:r>
        <w:rPr>
          <w:spacing w:val="-2"/>
        </w:rPr>
        <w:t xml:space="preserve"> </w:t>
      </w:r>
      <w:r>
        <w:t>eller</w:t>
      </w:r>
      <w:r>
        <w:rPr>
          <w:spacing w:val="-3"/>
        </w:rPr>
        <w:t xml:space="preserve"> </w:t>
      </w:r>
      <w:r>
        <w:t>annan</w:t>
      </w:r>
      <w:r>
        <w:rPr>
          <w:spacing w:val="-2"/>
        </w:rPr>
        <w:t xml:space="preserve"> </w:t>
      </w:r>
      <w:r>
        <w:t>händelse</w:t>
      </w:r>
      <w:r>
        <w:rPr>
          <w:spacing w:val="-2"/>
        </w:rPr>
        <w:t xml:space="preserve"> </w:t>
      </w:r>
      <w:r>
        <w:t>där</w:t>
      </w:r>
      <w:r>
        <w:rPr>
          <w:spacing w:val="-1"/>
        </w:rPr>
        <w:t xml:space="preserve"> </w:t>
      </w:r>
      <w:r>
        <w:t>hela</w:t>
      </w:r>
      <w:r>
        <w:rPr>
          <w:spacing w:val="-2"/>
        </w:rPr>
        <w:t xml:space="preserve"> </w:t>
      </w:r>
      <w:r>
        <w:t>nationen</w:t>
      </w:r>
      <w:r>
        <w:rPr>
          <w:spacing w:val="-4"/>
        </w:rPr>
        <w:t xml:space="preserve"> </w:t>
      </w:r>
      <w:r>
        <w:t>berörs,</w:t>
      </w:r>
      <w:r>
        <w:rPr>
          <w:spacing w:val="-4"/>
        </w:rPr>
        <w:t xml:space="preserve"> </w:t>
      </w:r>
      <w:r>
        <w:t>flaggas</w:t>
      </w:r>
      <w:r>
        <w:rPr>
          <w:spacing w:val="-3"/>
        </w:rPr>
        <w:t xml:space="preserve"> </w:t>
      </w:r>
      <w:r>
        <w:t>det</w:t>
      </w:r>
      <w:r>
        <w:rPr>
          <w:spacing w:val="-4"/>
        </w:rPr>
        <w:t xml:space="preserve"> </w:t>
      </w:r>
      <w:r>
        <w:t>med svenska flaggor på halv stång på samtliga officiella flaggstänger.</w:t>
      </w:r>
    </w:p>
    <w:p w14:paraId="43D594D9" w14:textId="77777777" w:rsidR="00F5314F" w:rsidRDefault="00F5314F">
      <w:pPr>
        <w:pStyle w:val="Brdtext"/>
        <w:spacing w:before="49"/>
      </w:pPr>
    </w:p>
    <w:p w14:paraId="73BC2E82" w14:textId="77777777" w:rsidR="00F5314F" w:rsidRDefault="004502A0">
      <w:pPr>
        <w:pStyle w:val="Brdtext"/>
        <w:spacing w:line="292" w:lineRule="auto"/>
        <w:ind w:left="1121" w:right="1134"/>
      </w:pPr>
      <w:r>
        <w:t>Vid</w:t>
      </w:r>
      <w:r>
        <w:rPr>
          <w:spacing w:val="-2"/>
        </w:rPr>
        <w:t xml:space="preserve"> </w:t>
      </w:r>
      <w:r>
        <w:t>en</w:t>
      </w:r>
      <w:r>
        <w:rPr>
          <w:spacing w:val="-2"/>
        </w:rPr>
        <w:t xml:space="preserve"> </w:t>
      </w:r>
      <w:r>
        <w:t>anställds</w:t>
      </w:r>
      <w:r>
        <w:rPr>
          <w:spacing w:val="-3"/>
        </w:rPr>
        <w:t xml:space="preserve"> </w:t>
      </w:r>
      <w:r>
        <w:t>dödsfall</w:t>
      </w:r>
      <w:r>
        <w:rPr>
          <w:spacing w:val="-5"/>
        </w:rPr>
        <w:t xml:space="preserve"> </w:t>
      </w:r>
      <w:r>
        <w:t>kan</w:t>
      </w:r>
      <w:r>
        <w:rPr>
          <w:spacing w:val="-4"/>
        </w:rPr>
        <w:t xml:space="preserve"> </w:t>
      </w:r>
      <w:r>
        <w:t>enheten</w:t>
      </w:r>
      <w:r>
        <w:rPr>
          <w:spacing w:val="-4"/>
        </w:rPr>
        <w:t xml:space="preserve"> </w:t>
      </w:r>
      <w:r>
        <w:t>flagga</w:t>
      </w:r>
      <w:r>
        <w:rPr>
          <w:spacing w:val="-4"/>
        </w:rPr>
        <w:t xml:space="preserve"> </w:t>
      </w:r>
      <w:r>
        <w:t>på</w:t>
      </w:r>
      <w:r>
        <w:rPr>
          <w:spacing w:val="-4"/>
        </w:rPr>
        <w:t xml:space="preserve"> </w:t>
      </w:r>
      <w:r>
        <w:t>halv</w:t>
      </w:r>
      <w:r>
        <w:rPr>
          <w:spacing w:val="-5"/>
        </w:rPr>
        <w:t xml:space="preserve"> </w:t>
      </w:r>
      <w:r>
        <w:t>stång</w:t>
      </w:r>
      <w:r>
        <w:rPr>
          <w:spacing w:val="-2"/>
        </w:rPr>
        <w:t xml:space="preserve"> </w:t>
      </w:r>
      <w:r>
        <w:t>vid</w:t>
      </w:r>
      <w:r>
        <w:rPr>
          <w:spacing w:val="-2"/>
        </w:rPr>
        <w:t xml:space="preserve"> </w:t>
      </w:r>
      <w:r>
        <w:t>vederbörandes</w:t>
      </w:r>
      <w:r>
        <w:rPr>
          <w:spacing w:val="-3"/>
        </w:rPr>
        <w:t xml:space="preserve"> </w:t>
      </w:r>
      <w:r>
        <w:t>arbetsplats</w:t>
      </w:r>
      <w:r>
        <w:rPr>
          <w:spacing w:val="-3"/>
        </w:rPr>
        <w:t xml:space="preserve"> </w:t>
      </w:r>
      <w:r>
        <w:t xml:space="preserve">efter beslut av enhetschefen. För kommunalt aktiv politiker och anställda i Stadshuset beslutar </w:t>
      </w:r>
      <w:r>
        <w:rPr>
          <w:spacing w:val="-2"/>
        </w:rPr>
        <w:t>stadsdirektören.</w:t>
      </w:r>
    </w:p>
    <w:p w14:paraId="15512931" w14:textId="77777777" w:rsidR="00F5314F" w:rsidRDefault="00F5314F">
      <w:pPr>
        <w:pStyle w:val="Brdtext"/>
        <w:spacing w:before="49"/>
      </w:pPr>
    </w:p>
    <w:p w14:paraId="65A5E8EE" w14:textId="77777777" w:rsidR="00F5314F" w:rsidRDefault="004502A0">
      <w:pPr>
        <w:pStyle w:val="Rubrik4"/>
      </w:pPr>
      <w:r>
        <w:t>Händelse</w:t>
      </w:r>
      <w:r>
        <w:rPr>
          <w:spacing w:val="-9"/>
        </w:rPr>
        <w:t xml:space="preserve"> </w:t>
      </w:r>
      <w:r>
        <w:t>av</w:t>
      </w:r>
      <w:r>
        <w:rPr>
          <w:spacing w:val="-8"/>
        </w:rPr>
        <w:t xml:space="preserve"> </w:t>
      </w:r>
      <w:r>
        <w:t>betydande</w:t>
      </w:r>
      <w:r>
        <w:rPr>
          <w:spacing w:val="-7"/>
        </w:rPr>
        <w:t xml:space="preserve"> </w:t>
      </w:r>
      <w:r>
        <w:t>karaktär</w:t>
      </w:r>
      <w:r>
        <w:rPr>
          <w:spacing w:val="-9"/>
        </w:rPr>
        <w:t xml:space="preserve"> </w:t>
      </w:r>
      <w:r>
        <w:t>för</w:t>
      </w:r>
      <w:r>
        <w:rPr>
          <w:spacing w:val="-8"/>
        </w:rPr>
        <w:t xml:space="preserve"> </w:t>
      </w:r>
      <w:r>
        <w:t>Södertälje</w:t>
      </w:r>
      <w:r>
        <w:rPr>
          <w:spacing w:val="-7"/>
        </w:rPr>
        <w:t xml:space="preserve"> </w:t>
      </w:r>
      <w:r>
        <w:rPr>
          <w:spacing w:val="-2"/>
        </w:rPr>
        <w:t>kommun</w:t>
      </w:r>
    </w:p>
    <w:p w14:paraId="28E5F224" w14:textId="77777777" w:rsidR="00F5314F" w:rsidRDefault="004502A0" w:rsidP="00A433AC">
      <w:pPr>
        <w:pStyle w:val="Brdtext"/>
        <w:spacing w:before="49" w:line="293" w:lineRule="auto"/>
        <w:ind w:left="1123" w:right="1134"/>
        <w:rPr>
          <w:spacing w:val="-2"/>
        </w:rPr>
      </w:pPr>
      <w:r>
        <w:t>Exempelvis besök av utländska dignitärer och särskilda evenemang, som exempelvis organisationers</w:t>
      </w:r>
      <w:r>
        <w:rPr>
          <w:spacing w:val="-4"/>
        </w:rPr>
        <w:t xml:space="preserve"> </w:t>
      </w:r>
      <w:r>
        <w:t>arrangemang</w:t>
      </w:r>
      <w:r>
        <w:rPr>
          <w:spacing w:val="-5"/>
        </w:rPr>
        <w:t xml:space="preserve"> </w:t>
      </w:r>
      <w:r>
        <w:t>eller</w:t>
      </w:r>
      <w:r>
        <w:rPr>
          <w:spacing w:val="-4"/>
        </w:rPr>
        <w:t xml:space="preserve"> </w:t>
      </w:r>
      <w:r>
        <w:t>större</w:t>
      </w:r>
      <w:r>
        <w:rPr>
          <w:spacing w:val="-5"/>
        </w:rPr>
        <w:t xml:space="preserve"> </w:t>
      </w:r>
      <w:r>
        <w:t>idrottstävlingar</w:t>
      </w:r>
      <w:r>
        <w:rPr>
          <w:spacing w:val="-4"/>
        </w:rPr>
        <w:t xml:space="preserve"> </w:t>
      </w:r>
      <w:r>
        <w:t>vilka</w:t>
      </w:r>
      <w:r>
        <w:rPr>
          <w:spacing w:val="-5"/>
        </w:rPr>
        <w:t xml:space="preserve"> </w:t>
      </w:r>
      <w:r>
        <w:t>bedöms</w:t>
      </w:r>
      <w:r>
        <w:rPr>
          <w:spacing w:val="-4"/>
        </w:rPr>
        <w:t xml:space="preserve"> </w:t>
      </w:r>
      <w:r>
        <w:t>ha</w:t>
      </w:r>
      <w:r>
        <w:rPr>
          <w:spacing w:val="-5"/>
        </w:rPr>
        <w:t xml:space="preserve"> </w:t>
      </w:r>
      <w:r>
        <w:t>betydelse</w:t>
      </w:r>
      <w:r>
        <w:rPr>
          <w:spacing w:val="-5"/>
        </w:rPr>
        <w:t xml:space="preserve"> </w:t>
      </w:r>
      <w:r>
        <w:t xml:space="preserve">för </w:t>
      </w:r>
      <w:r>
        <w:rPr>
          <w:spacing w:val="-2"/>
        </w:rPr>
        <w:t>kommunen.</w:t>
      </w:r>
    </w:p>
    <w:p w14:paraId="6D0B587F" w14:textId="77777777" w:rsidR="00A433AC" w:rsidRDefault="00A433AC">
      <w:pPr>
        <w:pStyle w:val="Brdtext"/>
        <w:spacing w:before="49" w:line="292" w:lineRule="auto"/>
        <w:ind w:left="1121" w:right="1134"/>
        <w:rPr>
          <w:spacing w:val="-2"/>
        </w:rPr>
      </w:pPr>
    </w:p>
    <w:p w14:paraId="21C15020" w14:textId="77777777" w:rsidR="00A433AC" w:rsidRPr="00A433AC" w:rsidRDefault="00A433AC" w:rsidP="00A433AC">
      <w:pPr>
        <w:pStyle w:val="Brdtext"/>
        <w:ind w:left="403" w:firstLine="720"/>
        <w:rPr>
          <w:b/>
          <w:bCs/>
        </w:rPr>
      </w:pPr>
      <w:r w:rsidRPr="00A433AC">
        <w:rPr>
          <w:b/>
          <w:bCs/>
        </w:rPr>
        <w:t>Utländska flaggor</w:t>
      </w:r>
    </w:p>
    <w:p w14:paraId="102BAFC6" w14:textId="618ADC7C" w:rsidR="00A433AC" w:rsidRPr="00A433AC" w:rsidRDefault="00A433AC" w:rsidP="00A433AC">
      <w:pPr>
        <w:spacing w:before="49" w:line="293" w:lineRule="auto"/>
        <w:ind w:left="1123" w:right="1134"/>
        <w:rPr>
          <w:sz w:val="20"/>
          <w:szCs w:val="20"/>
        </w:rPr>
      </w:pPr>
      <w:r w:rsidRPr="00A433AC">
        <w:rPr>
          <w:sz w:val="20"/>
          <w:szCs w:val="20"/>
        </w:rPr>
        <w:t xml:space="preserve">Utländska flaggor får hissas i Sverige. </w:t>
      </w:r>
      <w:r w:rsidR="00DC4501" w:rsidRPr="00A433AC">
        <w:rPr>
          <w:sz w:val="20"/>
          <w:szCs w:val="20"/>
        </w:rPr>
        <w:t>Vid internationell flaggning intar svenska flaggan alltid hedersplatsen och sker enligt Riksarkivets direktiv.</w:t>
      </w:r>
      <w:r w:rsidR="00DC4501">
        <w:rPr>
          <w:sz w:val="20"/>
          <w:szCs w:val="20"/>
        </w:rPr>
        <w:t xml:space="preserve"> </w:t>
      </w:r>
      <w:r w:rsidRPr="00A433AC">
        <w:rPr>
          <w:sz w:val="20"/>
          <w:szCs w:val="20"/>
        </w:rPr>
        <w:t xml:space="preserve">Exempelvis kan andra nationers flaggor samt EU-, FN-, och NATO-flaggan hissas vid officiellt besök. </w:t>
      </w:r>
    </w:p>
    <w:p w14:paraId="748BEDE7" w14:textId="77777777" w:rsidR="00F5314F" w:rsidRDefault="00F5314F">
      <w:pPr>
        <w:pStyle w:val="Brdtext"/>
        <w:spacing w:before="99"/>
      </w:pPr>
    </w:p>
    <w:p w14:paraId="3732A00B" w14:textId="77777777" w:rsidR="00F5314F" w:rsidRDefault="004502A0">
      <w:pPr>
        <w:pStyle w:val="Rubrik4"/>
        <w:spacing w:before="1"/>
      </w:pPr>
      <w:r>
        <w:t>Föreningsflaggor</w:t>
      </w:r>
      <w:r>
        <w:rPr>
          <w:spacing w:val="-14"/>
        </w:rPr>
        <w:t xml:space="preserve"> </w:t>
      </w:r>
      <w:r>
        <w:t>och</w:t>
      </w:r>
      <w:r>
        <w:rPr>
          <w:spacing w:val="-12"/>
        </w:rPr>
        <w:t xml:space="preserve"> </w:t>
      </w:r>
      <w:r>
        <w:rPr>
          <w:spacing w:val="-2"/>
        </w:rPr>
        <w:t>företagsflaggor</w:t>
      </w:r>
    </w:p>
    <w:p w14:paraId="2C3299D8" w14:textId="77777777" w:rsidR="00F5314F" w:rsidRDefault="004502A0">
      <w:pPr>
        <w:pStyle w:val="Brdtext"/>
        <w:spacing w:before="50" w:line="292" w:lineRule="auto"/>
        <w:ind w:left="1121" w:right="933"/>
      </w:pPr>
      <w:r>
        <w:t>Kan</w:t>
      </w:r>
      <w:r>
        <w:rPr>
          <w:spacing w:val="-3"/>
        </w:rPr>
        <w:t xml:space="preserve"> </w:t>
      </w:r>
      <w:r>
        <w:t>vid</w:t>
      </w:r>
      <w:r>
        <w:rPr>
          <w:spacing w:val="-5"/>
        </w:rPr>
        <w:t xml:space="preserve"> </w:t>
      </w:r>
      <w:r>
        <w:t>särskilda</w:t>
      </w:r>
      <w:r>
        <w:rPr>
          <w:spacing w:val="-5"/>
        </w:rPr>
        <w:t xml:space="preserve"> </w:t>
      </w:r>
      <w:r>
        <w:t>evenemang</w:t>
      </w:r>
      <w:r>
        <w:rPr>
          <w:spacing w:val="-5"/>
        </w:rPr>
        <w:t xml:space="preserve"> </w:t>
      </w:r>
      <w:r>
        <w:t>hissas,</w:t>
      </w:r>
      <w:r>
        <w:rPr>
          <w:spacing w:val="-5"/>
        </w:rPr>
        <w:t xml:space="preserve"> </w:t>
      </w:r>
      <w:r>
        <w:t>tillsammans</w:t>
      </w:r>
      <w:r>
        <w:rPr>
          <w:spacing w:val="-6"/>
        </w:rPr>
        <w:t xml:space="preserve"> </w:t>
      </w:r>
      <w:r>
        <w:t>med</w:t>
      </w:r>
      <w:r>
        <w:rPr>
          <w:spacing w:val="-5"/>
        </w:rPr>
        <w:t xml:space="preserve"> </w:t>
      </w:r>
      <w:r>
        <w:t>kommunens</w:t>
      </w:r>
      <w:r>
        <w:rPr>
          <w:spacing w:val="-4"/>
        </w:rPr>
        <w:t xml:space="preserve"> </w:t>
      </w:r>
      <w:r>
        <w:t>flaggning,</w:t>
      </w:r>
      <w:r>
        <w:rPr>
          <w:spacing w:val="-3"/>
        </w:rPr>
        <w:t xml:space="preserve"> </w:t>
      </w:r>
      <w:r>
        <w:t>om evenemanget äger rum i Södertälje och om de bedöms vara av betydelse för kommunen samt motsvarar kommunens policy och värdegrund.</w:t>
      </w:r>
    </w:p>
    <w:p w14:paraId="2C44B0C3" w14:textId="77777777" w:rsidR="00F5314F" w:rsidRDefault="00F5314F">
      <w:pPr>
        <w:pStyle w:val="Brdtext"/>
        <w:spacing w:before="47"/>
      </w:pPr>
    </w:p>
    <w:p w14:paraId="623DF2A4" w14:textId="77777777" w:rsidR="00F5314F" w:rsidRDefault="004502A0">
      <w:pPr>
        <w:pStyle w:val="Rubrik4"/>
      </w:pPr>
      <w:r>
        <w:t>Särskilda</w:t>
      </w:r>
      <w:r>
        <w:rPr>
          <w:spacing w:val="-12"/>
        </w:rPr>
        <w:t xml:space="preserve"> </w:t>
      </w:r>
      <w:r>
        <w:rPr>
          <w:spacing w:val="-4"/>
        </w:rPr>
        <w:t>fall</w:t>
      </w:r>
    </w:p>
    <w:p w14:paraId="7D927A8E" w14:textId="77777777" w:rsidR="00F5314F" w:rsidRDefault="004502A0">
      <w:pPr>
        <w:pStyle w:val="Brdtext"/>
        <w:spacing w:before="51" w:line="292" w:lineRule="auto"/>
        <w:ind w:left="1121" w:right="1134" w:hanging="1"/>
      </w:pPr>
      <w:r>
        <w:t>Kommunen</w:t>
      </w:r>
      <w:r>
        <w:rPr>
          <w:spacing w:val="-4"/>
        </w:rPr>
        <w:t xml:space="preserve"> </w:t>
      </w:r>
      <w:r>
        <w:t>kan</w:t>
      </w:r>
      <w:r>
        <w:rPr>
          <w:spacing w:val="-4"/>
        </w:rPr>
        <w:t xml:space="preserve"> </w:t>
      </w:r>
      <w:r>
        <w:t>välja</w:t>
      </w:r>
      <w:r>
        <w:rPr>
          <w:spacing w:val="-2"/>
        </w:rPr>
        <w:t xml:space="preserve"> </w:t>
      </w:r>
      <w:r>
        <w:t>att</w:t>
      </w:r>
      <w:r>
        <w:rPr>
          <w:spacing w:val="-4"/>
        </w:rPr>
        <w:t xml:space="preserve"> </w:t>
      </w:r>
      <w:r>
        <w:t>frångå</w:t>
      </w:r>
      <w:r>
        <w:rPr>
          <w:spacing w:val="-4"/>
        </w:rPr>
        <w:t xml:space="preserve"> </w:t>
      </w:r>
      <w:r>
        <w:t>riktlinjerna</w:t>
      </w:r>
      <w:r>
        <w:rPr>
          <w:spacing w:val="-4"/>
        </w:rPr>
        <w:t xml:space="preserve"> </w:t>
      </w:r>
      <w:r>
        <w:t>för</w:t>
      </w:r>
      <w:r>
        <w:rPr>
          <w:spacing w:val="-3"/>
        </w:rPr>
        <w:t xml:space="preserve"> </w:t>
      </w:r>
      <w:r>
        <w:t>flaggning</w:t>
      </w:r>
      <w:r>
        <w:rPr>
          <w:spacing w:val="-4"/>
        </w:rPr>
        <w:t xml:space="preserve"> </w:t>
      </w:r>
      <w:r>
        <w:t>i</w:t>
      </w:r>
      <w:r>
        <w:rPr>
          <w:spacing w:val="-5"/>
        </w:rPr>
        <w:t xml:space="preserve"> </w:t>
      </w:r>
      <w:r>
        <w:t>särskilda</w:t>
      </w:r>
      <w:r>
        <w:rPr>
          <w:spacing w:val="-4"/>
        </w:rPr>
        <w:t xml:space="preserve"> </w:t>
      </w:r>
      <w:r>
        <w:t>fall,</w:t>
      </w:r>
      <w:r>
        <w:rPr>
          <w:spacing w:val="-4"/>
        </w:rPr>
        <w:t xml:space="preserve"> </w:t>
      </w:r>
      <w:r>
        <w:t>exempelvis</w:t>
      </w:r>
      <w:r>
        <w:rPr>
          <w:spacing w:val="-3"/>
        </w:rPr>
        <w:t xml:space="preserve"> </w:t>
      </w:r>
      <w:r>
        <w:t>för</w:t>
      </w:r>
      <w:r>
        <w:rPr>
          <w:spacing w:val="-3"/>
        </w:rPr>
        <w:t xml:space="preserve"> </w:t>
      </w:r>
      <w:r>
        <w:t>att</w:t>
      </w:r>
      <w:r>
        <w:rPr>
          <w:spacing w:val="-4"/>
        </w:rPr>
        <w:t xml:space="preserve"> </w:t>
      </w:r>
      <w:r>
        <w:t>visa stöd för andra nationer. Detta beslut tas av stadsdirektören och/eller kommunikationschef.</w:t>
      </w:r>
    </w:p>
    <w:p w14:paraId="777498E3" w14:textId="77777777" w:rsidR="00F5314F" w:rsidRDefault="00F5314F">
      <w:pPr>
        <w:spacing w:line="292" w:lineRule="auto"/>
        <w:sectPr w:rsidR="00F5314F" w:rsidSect="00411493">
          <w:pgSz w:w="11910" w:h="16840"/>
          <w:pgMar w:top="780" w:right="580" w:bottom="280" w:left="580" w:header="595" w:footer="0" w:gutter="0"/>
          <w:cols w:space="720"/>
        </w:sectPr>
      </w:pPr>
    </w:p>
    <w:p w14:paraId="4F1A2DAE" w14:textId="77777777" w:rsidR="00F5314F" w:rsidRDefault="00F5314F">
      <w:pPr>
        <w:pStyle w:val="Brdtext"/>
        <w:spacing w:before="366"/>
        <w:rPr>
          <w:sz w:val="36"/>
        </w:rPr>
      </w:pPr>
    </w:p>
    <w:p w14:paraId="3A5757BC" w14:textId="77777777" w:rsidR="00F5314F" w:rsidRDefault="004502A0">
      <w:pPr>
        <w:pStyle w:val="Rubrik1"/>
      </w:pPr>
      <w:bookmarkStart w:id="18" w:name="Bilaga3F"/>
      <w:bookmarkStart w:id="19" w:name="Kommunförvaltningens_administration_av_f"/>
      <w:bookmarkStart w:id="20" w:name="_bookmark10"/>
      <w:bookmarkStart w:id="21" w:name="_bookmark11"/>
      <w:bookmarkEnd w:id="18"/>
      <w:bookmarkEnd w:id="19"/>
      <w:bookmarkEnd w:id="20"/>
      <w:bookmarkEnd w:id="21"/>
      <w:r>
        <w:rPr>
          <w:spacing w:val="-2"/>
        </w:rPr>
        <w:t>Bilaga</w:t>
      </w:r>
      <w:hyperlink w:anchor="_bookmark13" w:history="1">
        <w:r>
          <w:rPr>
            <w:spacing w:val="-2"/>
            <w:vertAlign w:val="superscript"/>
          </w:rPr>
          <w:t>4</w:t>
        </w:r>
      </w:hyperlink>
    </w:p>
    <w:p w14:paraId="43CD93E0" w14:textId="77777777" w:rsidR="00F5314F" w:rsidRDefault="004502A0">
      <w:pPr>
        <w:pStyle w:val="Rubrik3"/>
      </w:pPr>
      <w:r>
        <w:t>Kommunförvaltningens</w:t>
      </w:r>
      <w:r>
        <w:rPr>
          <w:spacing w:val="-13"/>
        </w:rPr>
        <w:t xml:space="preserve"> </w:t>
      </w:r>
      <w:r>
        <w:t>administration</w:t>
      </w:r>
      <w:r>
        <w:rPr>
          <w:spacing w:val="-12"/>
        </w:rPr>
        <w:t xml:space="preserve"> </w:t>
      </w:r>
      <w:r>
        <w:t>av</w:t>
      </w:r>
      <w:r>
        <w:rPr>
          <w:spacing w:val="-13"/>
        </w:rPr>
        <w:t xml:space="preserve"> </w:t>
      </w:r>
      <w:r>
        <w:rPr>
          <w:spacing w:val="-2"/>
        </w:rPr>
        <w:t>flaggning</w:t>
      </w:r>
    </w:p>
    <w:p w14:paraId="40AEC447" w14:textId="77777777" w:rsidR="00F5314F" w:rsidRDefault="004502A0">
      <w:pPr>
        <w:spacing w:before="263"/>
        <w:ind w:left="1121"/>
        <w:rPr>
          <w:b/>
          <w:sz w:val="24"/>
        </w:rPr>
      </w:pPr>
      <w:bookmarkStart w:id="22" w:name="Kalendarium_och_flaggning"/>
      <w:bookmarkStart w:id="23" w:name="_bookmark12"/>
      <w:bookmarkEnd w:id="22"/>
      <w:bookmarkEnd w:id="23"/>
      <w:r>
        <w:rPr>
          <w:b/>
          <w:sz w:val="24"/>
        </w:rPr>
        <w:t>Kalendarium</w:t>
      </w:r>
      <w:r>
        <w:rPr>
          <w:b/>
          <w:spacing w:val="-4"/>
          <w:sz w:val="24"/>
        </w:rPr>
        <w:t xml:space="preserve"> </w:t>
      </w:r>
      <w:r>
        <w:rPr>
          <w:b/>
          <w:sz w:val="24"/>
        </w:rPr>
        <w:t>och</w:t>
      </w:r>
      <w:r>
        <w:rPr>
          <w:b/>
          <w:spacing w:val="-3"/>
          <w:sz w:val="24"/>
        </w:rPr>
        <w:t xml:space="preserve"> </w:t>
      </w:r>
      <w:r>
        <w:rPr>
          <w:b/>
          <w:spacing w:val="-2"/>
          <w:sz w:val="24"/>
        </w:rPr>
        <w:t>flaggning</w:t>
      </w:r>
    </w:p>
    <w:p w14:paraId="0BACB1B6" w14:textId="77777777" w:rsidR="00F5314F" w:rsidRDefault="004502A0">
      <w:pPr>
        <w:pStyle w:val="Brdtext"/>
        <w:spacing w:before="59" w:line="292" w:lineRule="auto"/>
        <w:ind w:left="1121" w:right="1134"/>
      </w:pPr>
      <w:r>
        <w:t>I</w:t>
      </w:r>
      <w:r>
        <w:rPr>
          <w:spacing w:val="-5"/>
        </w:rPr>
        <w:t xml:space="preserve"> </w:t>
      </w:r>
      <w:r>
        <w:t>slutet</w:t>
      </w:r>
      <w:r>
        <w:rPr>
          <w:spacing w:val="-5"/>
        </w:rPr>
        <w:t xml:space="preserve"> </w:t>
      </w:r>
      <w:r>
        <w:t>av</w:t>
      </w:r>
      <w:r>
        <w:rPr>
          <w:spacing w:val="-6"/>
        </w:rPr>
        <w:t xml:space="preserve"> </w:t>
      </w:r>
      <w:r>
        <w:t>året</w:t>
      </w:r>
      <w:r>
        <w:rPr>
          <w:spacing w:val="-3"/>
        </w:rPr>
        <w:t xml:space="preserve"> </w:t>
      </w:r>
      <w:r>
        <w:t>sammanställer</w:t>
      </w:r>
      <w:r>
        <w:rPr>
          <w:spacing w:val="-4"/>
        </w:rPr>
        <w:t xml:space="preserve"> </w:t>
      </w:r>
      <w:r>
        <w:t>och</w:t>
      </w:r>
      <w:r>
        <w:rPr>
          <w:spacing w:val="-5"/>
        </w:rPr>
        <w:t xml:space="preserve"> </w:t>
      </w:r>
      <w:r>
        <w:t>uppdaterar</w:t>
      </w:r>
      <w:r>
        <w:rPr>
          <w:spacing w:val="-4"/>
        </w:rPr>
        <w:t xml:space="preserve"> </w:t>
      </w:r>
      <w:r>
        <w:t>kommunikationsstaben</w:t>
      </w:r>
      <w:r>
        <w:rPr>
          <w:spacing w:val="-3"/>
        </w:rPr>
        <w:t xml:space="preserve"> </w:t>
      </w:r>
      <w:r>
        <w:t>ett</w:t>
      </w:r>
      <w:r>
        <w:rPr>
          <w:spacing w:val="-5"/>
        </w:rPr>
        <w:t xml:space="preserve"> </w:t>
      </w:r>
      <w:r>
        <w:t>flaggningskalendarium för</w:t>
      </w:r>
      <w:r>
        <w:rPr>
          <w:spacing w:val="-2"/>
        </w:rPr>
        <w:t xml:space="preserve"> </w:t>
      </w:r>
      <w:r>
        <w:t>det</w:t>
      </w:r>
      <w:r>
        <w:rPr>
          <w:spacing w:val="-3"/>
        </w:rPr>
        <w:t xml:space="preserve"> </w:t>
      </w:r>
      <w:r>
        <w:t>kommande</w:t>
      </w:r>
      <w:r>
        <w:rPr>
          <w:spacing w:val="-3"/>
        </w:rPr>
        <w:t xml:space="preserve"> </w:t>
      </w:r>
      <w:r>
        <w:t>året,</w:t>
      </w:r>
      <w:r>
        <w:rPr>
          <w:spacing w:val="-3"/>
        </w:rPr>
        <w:t xml:space="preserve"> </w:t>
      </w:r>
      <w:r>
        <w:t>som läggs</w:t>
      </w:r>
      <w:r>
        <w:rPr>
          <w:spacing w:val="-2"/>
        </w:rPr>
        <w:t xml:space="preserve"> </w:t>
      </w:r>
      <w:r>
        <w:t>ut</w:t>
      </w:r>
      <w:r>
        <w:rPr>
          <w:spacing w:val="-3"/>
        </w:rPr>
        <w:t xml:space="preserve"> </w:t>
      </w:r>
      <w:r>
        <w:t>på</w:t>
      </w:r>
      <w:r>
        <w:rPr>
          <w:spacing w:val="-1"/>
        </w:rPr>
        <w:t xml:space="preserve"> </w:t>
      </w:r>
      <w:r>
        <w:t>Södertäljes</w:t>
      </w:r>
      <w:r>
        <w:rPr>
          <w:spacing w:val="-2"/>
        </w:rPr>
        <w:t xml:space="preserve"> </w:t>
      </w:r>
      <w:r>
        <w:t>hemsida.</w:t>
      </w:r>
      <w:r>
        <w:rPr>
          <w:spacing w:val="-1"/>
        </w:rPr>
        <w:t xml:space="preserve"> </w:t>
      </w:r>
      <w:r>
        <w:t>Kommunikationsstaben</w:t>
      </w:r>
      <w:r>
        <w:rPr>
          <w:spacing w:val="-1"/>
        </w:rPr>
        <w:t xml:space="preserve"> </w:t>
      </w:r>
      <w:r>
        <w:t>ansvarar även</w:t>
      </w:r>
      <w:r>
        <w:rPr>
          <w:spacing w:val="-1"/>
        </w:rPr>
        <w:t xml:space="preserve"> </w:t>
      </w:r>
      <w:r>
        <w:t>för att</w:t>
      </w:r>
      <w:r>
        <w:rPr>
          <w:spacing w:val="-1"/>
        </w:rPr>
        <w:t xml:space="preserve"> </w:t>
      </w:r>
      <w:r>
        <w:t>kommunicera</w:t>
      </w:r>
      <w:r>
        <w:rPr>
          <w:spacing w:val="-1"/>
        </w:rPr>
        <w:t xml:space="preserve"> </w:t>
      </w:r>
      <w:r>
        <w:t>ut</w:t>
      </w:r>
      <w:r>
        <w:rPr>
          <w:spacing w:val="-1"/>
        </w:rPr>
        <w:t xml:space="preserve"> </w:t>
      </w:r>
      <w:r>
        <w:t>evenemang</w:t>
      </w:r>
      <w:r>
        <w:rPr>
          <w:spacing w:val="-1"/>
        </w:rPr>
        <w:t xml:space="preserve"> </w:t>
      </w:r>
      <w:r>
        <w:t>och händelser i</w:t>
      </w:r>
      <w:r>
        <w:rPr>
          <w:spacing w:val="-2"/>
        </w:rPr>
        <w:t xml:space="preserve"> </w:t>
      </w:r>
      <w:r>
        <w:t>relevanta kommunikationskanaler och lämnar besked till Inre service och Stadshusets reception om när och hur flaggningen ska genomföras. Staben ansvarar även för att notera vilka dagar de nationella flaggdagarna med varierade datum infaller (Påskdagen, Pingstdagen, Midsommardagen).</w:t>
      </w:r>
    </w:p>
    <w:p w14:paraId="7B2A4564" w14:textId="77777777" w:rsidR="00F5314F" w:rsidRDefault="004502A0">
      <w:pPr>
        <w:pStyle w:val="Brdtext"/>
        <w:spacing w:before="117" w:line="292" w:lineRule="auto"/>
        <w:ind w:left="1121" w:right="1134"/>
      </w:pPr>
      <w:r>
        <w:t>Flaggningskalendariet lämnas till Inre service senast den 15 december året innan det börjar gälla. Varje ansvarig chef har ansvar för att bevaka att evenemang som ska flaggas och ge relevant</w:t>
      </w:r>
      <w:r>
        <w:rPr>
          <w:spacing w:val="-3"/>
        </w:rPr>
        <w:t xml:space="preserve"> </w:t>
      </w:r>
      <w:r>
        <w:t>information</w:t>
      </w:r>
      <w:r>
        <w:rPr>
          <w:spacing w:val="-5"/>
        </w:rPr>
        <w:t xml:space="preserve"> </w:t>
      </w:r>
      <w:r>
        <w:t>till</w:t>
      </w:r>
      <w:r>
        <w:rPr>
          <w:spacing w:val="-6"/>
        </w:rPr>
        <w:t xml:space="preserve"> </w:t>
      </w:r>
      <w:r>
        <w:t>kommunikationschefen.</w:t>
      </w:r>
      <w:r>
        <w:rPr>
          <w:spacing w:val="-3"/>
        </w:rPr>
        <w:t xml:space="preserve"> </w:t>
      </w:r>
      <w:r>
        <w:t>Ansvaret</w:t>
      </w:r>
      <w:r>
        <w:rPr>
          <w:spacing w:val="-5"/>
        </w:rPr>
        <w:t xml:space="preserve"> </w:t>
      </w:r>
      <w:r>
        <w:t>för</w:t>
      </w:r>
      <w:r>
        <w:rPr>
          <w:spacing w:val="-4"/>
        </w:rPr>
        <w:t xml:space="preserve"> </w:t>
      </w:r>
      <w:r>
        <w:t>att</w:t>
      </w:r>
      <w:r>
        <w:rPr>
          <w:spacing w:val="-5"/>
        </w:rPr>
        <w:t xml:space="preserve"> </w:t>
      </w:r>
      <w:r>
        <w:t>anmäla</w:t>
      </w:r>
      <w:r>
        <w:rPr>
          <w:spacing w:val="-5"/>
        </w:rPr>
        <w:t xml:space="preserve"> </w:t>
      </w:r>
      <w:r>
        <w:t>flaggning</w:t>
      </w:r>
      <w:r>
        <w:rPr>
          <w:spacing w:val="-3"/>
        </w:rPr>
        <w:t xml:space="preserve"> </w:t>
      </w:r>
      <w:r>
        <w:t>är</w:t>
      </w:r>
      <w:r>
        <w:rPr>
          <w:spacing w:val="-4"/>
        </w:rPr>
        <w:t xml:space="preserve"> </w:t>
      </w:r>
      <w:r>
        <w:t>uppdelat mellan följande chefer:</w:t>
      </w:r>
    </w:p>
    <w:p w14:paraId="1FB508F6" w14:textId="77777777" w:rsidR="00F5314F" w:rsidRDefault="004502A0">
      <w:pPr>
        <w:pStyle w:val="Liststycke"/>
        <w:numPr>
          <w:ilvl w:val="0"/>
          <w:numId w:val="1"/>
        </w:numPr>
        <w:tabs>
          <w:tab w:val="left" w:pos="1462"/>
        </w:tabs>
        <w:spacing w:before="113" w:line="278" w:lineRule="auto"/>
        <w:ind w:right="1251"/>
        <w:rPr>
          <w:sz w:val="20"/>
        </w:rPr>
      </w:pPr>
      <w:r>
        <w:rPr>
          <w:sz w:val="20"/>
          <w:u w:val="single"/>
        </w:rPr>
        <w:t>Kanslichefen:</w:t>
      </w:r>
      <w:r>
        <w:rPr>
          <w:spacing w:val="-3"/>
          <w:sz w:val="20"/>
        </w:rPr>
        <w:t xml:space="preserve"> </w:t>
      </w:r>
      <w:r>
        <w:rPr>
          <w:sz w:val="20"/>
        </w:rPr>
        <w:t>Val</w:t>
      </w:r>
      <w:r>
        <w:rPr>
          <w:spacing w:val="-7"/>
          <w:sz w:val="20"/>
        </w:rPr>
        <w:t xml:space="preserve"> </w:t>
      </w:r>
      <w:r>
        <w:rPr>
          <w:sz w:val="20"/>
        </w:rPr>
        <w:t>till</w:t>
      </w:r>
      <w:r>
        <w:rPr>
          <w:spacing w:val="-7"/>
          <w:sz w:val="20"/>
        </w:rPr>
        <w:t xml:space="preserve"> </w:t>
      </w:r>
      <w:r>
        <w:rPr>
          <w:sz w:val="20"/>
        </w:rPr>
        <w:t>riksdagen,</w:t>
      </w:r>
      <w:r>
        <w:rPr>
          <w:spacing w:val="-6"/>
          <w:sz w:val="20"/>
        </w:rPr>
        <w:t xml:space="preserve"> </w:t>
      </w:r>
      <w:r>
        <w:rPr>
          <w:sz w:val="20"/>
        </w:rPr>
        <w:t>folkomröstningar,</w:t>
      </w:r>
      <w:r>
        <w:rPr>
          <w:spacing w:val="-6"/>
          <w:sz w:val="20"/>
        </w:rPr>
        <w:t xml:space="preserve"> </w:t>
      </w:r>
      <w:r>
        <w:rPr>
          <w:sz w:val="20"/>
        </w:rPr>
        <w:t>val</w:t>
      </w:r>
      <w:r>
        <w:rPr>
          <w:spacing w:val="-4"/>
          <w:sz w:val="20"/>
        </w:rPr>
        <w:t xml:space="preserve"> </w:t>
      </w:r>
      <w:r>
        <w:rPr>
          <w:sz w:val="20"/>
        </w:rPr>
        <w:t>till</w:t>
      </w:r>
      <w:r>
        <w:rPr>
          <w:spacing w:val="-4"/>
          <w:sz w:val="20"/>
        </w:rPr>
        <w:t xml:space="preserve"> </w:t>
      </w:r>
      <w:r>
        <w:rPr>
          <w:sz w:val="20"/>
        </w:rPr>
        <w:t>Europaparlamentet</w:t>
      </w:r>
      <w:r>
        <w:rPr>
          <w:spacing w:val="-4"/>
          <w:sz w:val="20"/>
        </w:rPr>
        <w:t xml:space="preserve"> </w:t>
      </w:r>
      <w:r>
        <w:rPr>
          <w:sz w:val="20"/>
        </w:rPr>
        <w:t>och</w:t>
      </w:r>
      <w:r>
        <w:rPr>
          <w:spacing w:val="-6"/>
          <w:sz w:val="20"/>
        </w:rPr>
        <w:t xml:space="preserve"> </w:t>
      </w:r>
      <w:r>
        <w:rPr>
          <w:sz w:val="20"/>
        </w:rPr>
        <w:t xml:space="preserve">Stockholm </w:t>
      </w:r>
      <w:r>
        <w:rPr>
          <w:spacing w:val="-2"/>
          <w:sz w:val="20"/>
        </w:rPr>
        <w:t>Pride.</w:t>
      </w:r>
    </w:p>
    <w:p w14:paraId="7F25941D" w14:textId="77777777" w:rsidR="00F5314F" w:rsidRDefault="004502A0">
      <w:pPr>
        <w:pStyle w:val="Liststycke"/>
        <w:numPr>
          <w:ilvl w:val="0"/>
          <w:numId w:val="1"/>
        </w:numPr>
        <w:tabs>
          <w:tab w:val="left" w:pos="1462"/>
        </w:tabs>
        <w:rPr>
          <w:sz w:val="20"/>
        </w:rPr>
      </w:pPr>
      <w:r>
        <w:rPr>
          <w:sz w:val="20"/>
          <w:u w:val="single"/>
        </w:rPr>
        <w:t>Utbildningsdirektören:</w:t>
      </w:r>
      <w:r>
        <w:rPr>
          <w:spacing w:val="-13"/>
          <w:sz w:val="20"/>
        </w:rPr>
        <w:t xml:space="preserve"> </w:t>
      </w:r>
      <w:r>
        <w:rPr>
          <w:sz w:val="20"/>
        </w:rPr>
        <w:t>Avslutningsdagar</w:t>
      </w:r>
      <w:r>
        <w:rPr>
          <w:spacing w:val="-13"/>
          <w:sz w:val="20"/>
        </w:rPr>
        <w:t xml:space="preserve"> </w:t>
      </w:r>
      <w:r>
        <w:rPr>
          <w:sz w:val="20"/>
        </w:rPr>
        <w:t>på</w:t>
      </w:r>
      <w:r>
        <w:rPr>
          <w:spacing w:val="-14"/>
          <w:sz w:val="20"/>
        </w:rPr>
        <w:t xml:space="preserve"> </w:t>
      </w:r>
      <w:r>
        <w:rPr>
          <w:sz w:val="20"/>
        </w:rPr>
        <w:t>kommunens</w:t>
      </w:r>
      <w:r>
        <w:rPr>
          <w:spacing w:val="-13"/>
          <w:sz w:val="20"/>
        </w:rPr>
        <w:t xml:space="preserve"> </w:t>
      </w:r>
      <w:r>
        <w:rPr>
          <w:spacing w:val="-2"/>
          <w:sz w:val="20"/>
        </w:rPr>
        <w:t>gymnasieskolor.</w:t>
      </w:r>
    </w:p>
    <w:p w14:paraId="5FB01910" w14:textId="77777777" w:rsidR="00F5314F" w:rsidRDefault="004502A0">
      <w:pPr>
        <w:pStyle w:val="Liststycke"/>
        <w:numPr>
          <w:ilvl w:val="0"/>
          <w:numId w:val="1"/>
        </w:numPr>
        <w:tabs>
          <w:tab w:val="left" w:pos="1462"/>
        </w:tabs>
        <w:spacing w:before="36"/>
        <w:rPr>
          <w:sz w:val="20"/>
        </w:rPr>
      </w:pPr>
      <w:r>
        <w:rPr>
          <w:sz w:val="20"/>
          <w:u w:val="single"/>
        </w:rPr>
        <w:t>Kultur-</w:t>
      </w:r>
      <w:r>
        <w:rPr>
          <w:spacing w:val="-9"/>
          <w:sz w:val="20"/>
          <w:u w:val="single"/>
        </w:rPr>
        <w:t xml:space="preserve"> </w:t>
      </w:r>
      <w:r>
        <w:rPr>
          <w:sz w:val="20"/>
          <w:u w:val="single"/>
        </w:rPr>
        <w:t>och</w:t>
      </w:r>
      <w:r>
        <w:rPr>
          <w:spacing w:val="-9"/>
          <w:sz w:val="20"/>
          <w:u w:val="single"/>
        </w:rPr>
        <w:t xml:space="preserve"> </w:t>
      </w:r>
      <w:r>
        <w:rPr>
          <w:sz w:val="20"/>
          <w:u w:val="single"/>
        </w:rPr>
        <w:t>fritidschefen:</w:t>
      </w:r>
      <w:r>
        <w:rPr>
          <w:spacing w:val="-9"/>
          <w:sz w:val="20"/>
        </w:rPr>
        <w:t xml:space="preserve"> </w:t>
      </w:r>
      <w:r>
        <w:rPr>
          <w:spacing w:val="-2"/>
          <w:sz w:val="20"/>
        </w:rPr>
        <w:t>Nationaldagsfirande.</w:t>
      </w:r>
    </w:p>
    <w:p w14:paraId="01BE76D3" w14:textId="77777777" w:rsidR="00F5314F" w:rsidRDefault="00F5314F">
      <w:pPr>
        <w:pStyle w:val="Brdtext"/>
      </w:pPr>
    </w:p>
    <w:p w14:paraId="02E1215F" w14:textId="77777777" w:rsidR="00F5314F" w:rsidRDefault="00F5314F">
      <w:pPr>
        <w:pStyle w:val="Brdtext"/>
        <w:spacing w:before="98"/>
      </w:pPr>
    </w:p>
    <w:p w14:paraId="11C9ED25" w14:textId="77777777" w:rsidR="00F5314F" w:rsidRDefault="004502A0">
      <w:pPr>
        <w:pStyle w:val="Brdtext"/>
        <w:spacing w:line="292" w:lineRule="auto"/>
        <w:ind w:left="1121" w:right="1134"/>
      </w:pPr>
      <w:r>
        <w:t>Vid önskemål om att Kommunstyrelsens kontor ska flagga vid andra tillfällen än vid de av kommunen</w:t>
      </w:r>
      <w:r>
        <w:rPr>
          <w:spacing w:val="-4"/>
        </w:rPr>
        <w:t xml:space="preserve"> </w:t>
      </w:r>
      <w:r>
        <w:t>beslutade</w:t>
      </w:r>
      <w:r>
        <w:rPr>
          <w:spacing w:val="-4"/>
        </w:rPr>
        <w:t xml:space="preserve"> </w:t>
      </w:r>
      <w:r>
        <w:t>tillfällena</w:t>
      </w:r>
      <w:r>
        <w:rPr>
          <w:spacing w:val="-4"/>
        </w:rPr>
        <w:t xml:space="preserve"> </w:t>
      </w:r>
      <w:r>
        <w:t>så</w:t>
      </w:r>
      <w:r>
        <w:rPr>
          <w:spacing w:val="-2"/>
        </w:rPr>
        <w:t xml:space="preserve"> </w:t>
      </w:r>
      <w:r>
        <w:t>lämnas</w:t>
      </w:r>
      <w:r>
        <w:rPr>
          <w:spacing w:val="-3"/>
        </w:rPr>
        <w:t xml:space="preserve"> </w:t>
      </w:r>
      <w:r>
        <w:t>en</w:t>
      </w:r>
      <w:r>
        <w:rPr>
          <w:spacing w:val="-4"/>
        </w:rPr>
        <w:t xml:space="preserve"> </w:t>
      </w:r>
      <w:r>
        <w:t>blankett</w:t>
      </w:r>
      <w:r>
        <w:rPr>
          <w:spacing w:val="-4"/>
        </w:rPr>
        <w:t xml:space="preserve"> </w:t>
      </w:r>
      <w:r>
        <w:t>in</w:t>
      </w:r>
      <w:r>
        <w:rPr>
          <w:spacing w:val="-4"/>
        </w:rPr>
        <w:t xml:space="preserve"> </w:t>
      </w:r>
      <w:r>
        <w:t>till</w:t>
      </w:r>
      <w:r>
        <w:rPr>
          <w:spacing w:val="-5"/>
        </w:rPr>
        <w:t xml:space="preserve"> </w:t>
      </w:r>
      <w:r>
        <w:t>kommunikationsstaben.</w:t>
      </w:r>
      <w:r>
        <w:rPr>
          <w:spacing w:val="-4"/>
        </w:rPr>
        <w:t xml:space="preserve"> </w:t>
      </w:r>
      <w:r>
        <w:t>Den</w:t>
      </w:r>
      <w:r>
        <w:rPr>
          <w:spacing w:val="-4"/>
        </w:rPr>
        <w:t xml:space="preserve"> </w:t>
      </w:r>
      <w:r>
        <w:t>tas sedan vidare till stadsdirektören för beslut.</w:t>
      </w:r>
    </w:p>
    <w:p w14:paraId="0A9B4E53" w14:textId="77777777" w:rsidR="00F5314F" w:rsidRDefault="004502A0">
      <w:pPr>
        <w:pStyle w:val="Brdtext"/>
        <w:spacing w:before="119" w:line="292" w:lineRule="auto"/>
        <w:ind w:left="1121" w:right="1134"/>
      </w:pPr>
      <w:r>
        <w:t>Önskemål om flaggning som inte har fastställda datum ska anmälas senast den 1 december inför</w:t>
      </w:r>
      <w:r>
        <w:rPr>
          <w:spacing w:val="-4"/>
        </w:rPr>
        <w:t xml:space="preserve"> </w:t>
      </w:r>
      <w:r>
        <w:t>kommande</w:t>
      </w:r>
      <w:r>
        <w:rPr>
          <w:spacing w:val="-5"/>
        </w:rPr>
        <w:t xml:space="preserve"> </w:t>
      </w:r>
      <w:r>
        <w:t>år</w:t>
      </w:r>
      <w:r>
        <w:rPr>
          <w:spacing w:val="-4"/>
        </w:rPr>
        <w:t xml:space="preserve"> </w:t>
      </w:r>
      <w:r>
        <w:t>till</w:t>
      </w:r>
      <w:r>
        <w:rPr>
          <w:spacing w:val="-6"/>
        </w:rPr>
        <w:t xml:space="preserve"> </w:t>
      </w:r>
      <w:r>
        <w:t>kommunikationsstaben.</w:t>
      </w:r>
      <w:r>
        <w:rPr>
          <w:spacing w:val="-3"/>
        </w:rPr>
        <w:t xml:space="preserve"> </w:t>
      </w:r>
      <w:r>
        <w:t>En</w:t>
      </w:r>
      <w:r>
        <w:rPr>
          <w:spacing w:val="-5"/>
        </w:rPr>
        <w:t xml:space="preserve"> </w:t>
      </w:r>
      <w:r>
        <w:t>förutsättning</w:t>
      </w:r>
      <w:r>
        <w:rPr>
          <w:spacing w:val="-5"/>
        </w:rPr>
        <w:t xml:space="preserve"> </w:t>
      </w:r>
      <w:r>
        <w:t>för</w:t>
      </w:r>
      <w:r>
        <w:rPr>
          <w:spacing w:val="-4"/>
        </w:rPr>
        <w:t xml:space="preserve"> </w:t>
      </w:r>
      <w:r>
        <w:t>flaggning</w:t>
      </w:r>
      <w:r>
        <w:rPr>
          <w:spacing w:val="-5"/>
        </w:rPr>
        <w:t xml:space="preserve"> </w:t>
      </w:r>
      <w:r>
        <w:t>är</w:t>
      </w:r>
      <w:r>
        <w:rPr>
          <w:spacing w:val="-2"/>
        </w:rPr>
        <w:t xml:space="preserve"> </w:t>
      </w:r>
      <w:r>
        <w:t>att</w:t>
      </w:r>
      <w:r>
        <w:rPr>
          <w:spacing w:val="-3"/>
        </w:rPr>
        <w:t xml:space="preserve"> </w:t>
      </w:r>
      <w:r>
        <w:t>besöksvärden respektive arrangören lämnar ett underlag om bakgrunden till händelsen.</w:t>
      </w:r>
    </w:p>
    <w:p w14:paraId="0318869D" w14:textId="77777777" w:rsidR="00F5314F" w:rsidRDefault="004502A0">
      <w:pPr>
        <w:pStyle w:val="Brdtext"/>
        <w:spacing w:before="118" w:line="292" w:lineRule="auto"/>
        <w:ind w:left="1121" w:right="1134"/>
      </w:pPr>
      <w:r>
        <w:t>Vid tillfälliga evenemang och besök av dignitärer anmäler värden eller den kommunala organisatören</w:t>
      </w:r>
      <w:r>
        <w:rPr>
          <w:spacing w:val="-4"/>
        </w:rPr>
        <w:t xml:space="preserve"> </w:t>
      </w:r>
      <w:r>
        <w:t>händelsen</w:t>
      </w:r>
      <w:r>
        <w:rPr>
          <w:spacing w:val="-3"/>
        </w:rPr>
        <w:t xml:space="preserve"> </w:t>
      </w:r>
      <w:r>
        <w:t>till</w:t>
      </w:r>
      <w:r>
        <w:rPr>
          <w:spacing w:val="-3"/>
        </w:rPr>
        <w:t xml:space="preserve"> </w:t>
      </w:r>
      <w:r>
        <w:t>kommunikationschefen</w:t>
      </w:r>
      <w:r>
        <w:rPr>
          <w:spacing w:val="-4"/>
        </w:rPr>
        <w:t xml:space="preserve"> </w:t>
      </w:r>
      <w:r>
        <w:t>senast</w:t>
      </w:r>
      <w:r>
        <w:rPr>
          <w:spacing w:val="-4"/>
        </w:rPr>
        <w:t xml:space="preserve"> </w:t>
      </w:r>
      <w:r>
        <w:t>två</w:t>
      </w:r>
      <w:r>
        <w:rPr>
          <w:spacing w:val="-3"/>
        </w:rPr>
        <w:t xml:space="preserve"> </w:t>
      </w:r>
      <w:r>
        <w:t>veckor</w:t>
      </w:r>
      <w:r>
        <w:rPr>
          <w:spacing w:val="-3"/>
        </w:rPr>
        <w:t xml:space="preserve"> </w:t>
      </w:r>
      <w:r>
        <w:t>innan</w:t>
      </w:r>
      <w:r>
        <w:rPr>
          <w:spacing w:val="-4"/>
        </w:rPr>
        <w:t xml:space="preserve"> </w:t>
      </w:r>
      <w:r>
        <w:t>den</w:t>
      </w:r>
      <w:r>
        <w:rPr>
          <w:spacing w:val="-4"/>
        </w:rPr>
        <w:t xml:space="preserve"> </w:t>
      </w:r>
      <w:r>
        <w:t>ska</w:t>
      </w:r>
      <w:r>
        <w:rPr>
          <w:spacing w:val="-4"/>
        </w:rPr>
        <w:t xml:space="preserve"> </w:t>
      </w:r>
      <w:r>
        <w:t>inträffa.</w:t>
      </w:r>
    </w:p>
    <w:p w14:paraId="5EF0E8C1" w14:textId="77777777" w:rsidR="00F5314F" w:rsidRDefault="004502A0">
      <w:pPr>
        <w:pStyle w:val="Brdtext"/>
        <w:spacing w:before="118" w:line="292" w:lineRule="auto"/>
        <w:ind w:left="1121" w:right="1134"/>
      </w:pPr>
      <w:r>
        <w:t>Inre service ansvarar för flaggning på de officiella flaggstängerna utanför Stadshuset under kontorstid.</w:t>
      </w:r>
      <w:r>
        <w:rPr>
          <w:spacing w:val="-4"/>
        </w:rPr>
        <w:t xml:space="preserve"> </w:t>
      </w:r>
      <w:r>
        <w:t>Övrig</w:t>
      </w:r>
      <w:r>
        <w:rPr>
          <w:spacing w:val="-4"/>
        </w:rPr>
        <w:t xml:space="preserve"> </w:t>
      </w:r>
      <w:r>
        <w:t>tid</w:t>
      </w:r>
      <w:r>
        <w:rPr>
          <w:spacing w:val="-4"/>
        </w:rPr>
        <w:t xml:space="preserve"> </w:t>
      </w:r>
      <w:r>
        <w:t>och</w:t>
      </w:r>
      <w:r>
        <w:rPr>
          <w:spacing w:val="-2"/>
        </w:rPr>
        <w:t xml:space="preserve"> </w:t>
      </w:r>
      <w:r>
        <w:t>på</w:t>
      </w:r>
      <w:r>
        <w:rPr>
          <w:spacing w:val="-2"/>
        </w:rPr>
        <w:t xml:space="preserve"> </w:t>
      </w:r>
      <w:r>
        <w:t>de</w:t>
      </w:r>
      <w:r>
        <w:rPr>
          <w:spacing w:val="-4"/>
        </w:rPr>
        <w:t xml:space="preserve"> </w:t>
      </w:r>
      <w:r>
        <w:t>flaggstänger</w:t>
      </w:r>
      <w:r>
        <w:rPr>
          <w:spacing w:val="-3"/>
        </w:rPr>
        <w:t xml:space="preserve"> </w:t>
      </w:r>
      <w:r>
        <w:t>som</w:t>
      </w:r>
      <w:r>
        <w:rPr>
          <w:spacing w:val="-2"/>
        </w:rPr>
        <w:t xml:space="preserve"> </w:t>
      </w:r>
      <w:r>
        <w:t>förvaltas</w:t>
      </w:r>
      <w:r>
        <w:rPr>
          <w:spacing w:val="-3"/>
        </w:rPr>
        <w:t xml:space="preserve"> </w:t>
      </w:r>
      <w:r>
        <w:t>av</w:t>
      </w:r>
      <w:r>
        <w:rPr>
          <w:spacing w:val="-5"/>
        </w:rPr>
        <w:t xml:space="preserve"> </w:t>
      </w:r>
      <w:r>
        <w:t>kommunstyrelsens</w:t>
      </w:r>
      <w:r>
        <w:rPr>
          <w:spacing w:val="-3"/>
        </w:rPr>
        <w:t xml:space="preserve"> </w:t>
      </w:r>
      <w:r>
        <w:t>kontor</w:t>
      </w:r>
      <w:r>
        <w:rPr>
          <w:spacing w:val="-3"/>
        </w:rPr>
        <w:t xml:space="preserve"> </w:t>
      </w:r>
      <w:r>
        <w:t>sköts flaggningen som upphandlad tjänst.</w:t>
      </w:r>
    </w:p>
    <w:p w14:paraId="5B1E12D8" w14:textId="77777777" w:rsidR="00F5314F" w:rsidRDefault="00F5314F">
      <w:pPr>
        <w:pStyle w:val="Brdtext"/>
      </w:pPr>
    </w:p>
    <w:p w14:paraId="2BC5C1DC" w14:textId="77777777" w:rsidR="00F5314F" w:rsidRDefault="00F5314F">
      <w:pPr>
        <w:pStyle w:val="Brdtext"/>
        <w:spacing w:before="9"/>
      </w:pPr>
    </w:p>
    <w:p w14:paraId="5CAAE325" w14:textId="77777777" w:rsidR="00F5314F" w:rsidRDefault="004502A0">
      <w:pPr>
        <w:pStyle w:val="Rubrik2"/>
      </w:pPr>
      <w:r>
        <w:rPr>
          <w:spacing w:val="-2"/>
        </w:rPr>
        <w:t>Flaggningskalendarium</w:t>
      </w:r>
    </w:p>
    <w:p w14:paraId="22D8F48F" w14:textId="77777777" w:rsidR="00F5314F" w:rsidRDefault="004502A0">
      <w:pPr>
        <w:pStyle w:val="Brdtext"/>
        <w:spacing w:before="169"/>
        <w:ind w:left="1121"/>
      </w:pPr>
      <w:r>
        <w:t>Kommunens</w:t>
      </w:r>
      <w:r>
        <w:rPr>
          <w:spacing w:val="-12"/>
        </w:rPr>
        <w:t xml:space="preserve"> </w:t>
      </w:r>
      <w:r>
        <w:t>flaggningskalendarium</w:t>
      </w:r>
      <w:r>
        <w:rPr>
          <w:spacing w:val="-8"/>
        </w:rPr>
        <w:t xml:space="preserve"> </w:t>
      </w:r>
      <w:r>
        <w:t>finns</w:t>
      </w:r>
      <w:r>
        <w:rPr>
          <w:spacing w:val="-11"/>
        </w:rPr>
        <w:t xml:space="preserve"> </w:t>
      </w:r>
      <w:r>
        <w:t>på</w:t>
      </w:r>
      <w:r>
        <w:rPr>
          <w:spacing w:val="-13"/>
        </w:rPr>
        <w:t xml:space="preserve"> </w:t>
      </w:r>
      <w:r>
        <w:t>Södertäljes</w:t>
      </w:r>
      <w:r>
        <w:rPr>
          <w:spacing w:val="-11"/>
        </w:rPr>
        <w:t xml:space="preserve"> </w:t>
      </w:r>
      <w:r>
        <w:t>intranät</w:t>
      </w:r>
      <w:r>
        <w:rPr>
          <w:spacing w:val="-11"/>
        </w:rPr>
        <w:t xml:space="preserve"> </w:t>
      </w:r>
      <w:r>
        <w:rPr>
          <w:spacing w:val="-2"/>
        </w:rPr>
        <w:t>Kanalen.</w:t>
      </w:r>
    </w:p>
    <w:p w14:paraId="782ADDEC" w14:textId="77777777" w:rsidR="00F5314F" w:rsidRDefault="00F5314F">
      <w:pPr>
        <w:pStyle w:val="Brdtext"/>
      </w:pPr>
    </w:p>
    <w:p w14:paraId="1F90ADFB" w14:textId="77777777" w:rsidR="00F5314F" w:rsidRDefault="00F5314F">
      <w:pPr>
        <w:pStyle w:val="Brdtext"/>
      </w:pPr>
    </w:p>
    <w:p w14:paraId="0C6F4AC8" w14:textId="77777777" w:rsidR="00F5314F" w:rsidRDefault="00F5314F">
      <w:pPr>
        <w:pStyle w:val="Brdtext"/>
      </w:pPr>
    </w:p>
    <w:p w14:paraId="249490E8" w14:textId="77777777" w:rsidR="00F5314F" w:rsidRDefault="00F5314F">
      <w:pPr>
        <w:pStyle w:val="Brdtext"/>
      </w:pPr>
    </w:p>
    <w:p w14:paraId="7287DB3C" w14:textId="77777777" w:rsidR="00F5314F" w:rsidRDefault="00F5314F">
      <w:pPr>
        <w:pStyle w:val="Brdtext"/>
      </w:pPr>
    </w:p>
    <w:p w14:paraId="60F28D86" w14:textId="77777777" w:rsidR="00F5314F" w:rsidRDefault="00F5314F">
      <w:pPr>
        <w:pStyle w:val="Brdtext"/>
      </w:pPr>
    </w:p>
    <w:p w14:paraId="542C29EA" w14:textId="77777777" w:rsidR="00F5314F" w:rsidRDefault="00F5314F">
      <w:pPr>
        <w:pStyle w:val="Brdtext"/>
      </w:pPr>
    </w:p>
    <w:p w14:paraId="3D50E6DA" w14:textId="77777777" w:rsidR="00F5314F" w:rsidRDefault="004502A0">
      <w:pPr>
        <w:pStyle w:val="Brdtext"/>
        <w:spacing w:before="153"/>
      </w:pPr>
      <w:r>
        <w:rPr>
          <w:noProof/>
        </w:rPr>
        <mc:AlternateContent>
          <mc:Choice Requires="wps">
            <w:drawing>
              <wp:anchor distT="0" distB="0" distL="0" distR="0" simplePos="0" relativeHeight="487590400" behindDoc="1" locked="0" layoutInCell="1" allowOverlap="1" wp14:anchorId="6C69725F" wp14:editId="2455A478">
                <wp:simplePos x="0" y="0"/>
                <wp:positionH relativeFrom="page">
                  <wp:posOffset>1080516</wp:posOffset>
                </wp:positionH>
                <wp:positionV relativeFrom="paragraph">
                  <wp:posOffset>258772</wp:posOffset>
                </wp:positionV>
                <wp:extent cx="1828800"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8BCF41" id="Graphic 26" o:spid="_x0000_s1026" style="position:absolute;margin-left:85.1pt;margin-top:20.4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" path="m1828800,l,,,7619r1828800,l1828800,xe" fillcolor="black" stroked="f">
                <v:path arrowok="t"/>
                <w10:wrap type="topAndBottom" anchorx="page"/>
              </v:shape>
            </w:pict>
          </mc:Fallback>
        </mc:AlternateContent>
      </w:r>
    </w:p>
    <w:p w14:paraId="63B501CD" w14:textId="77777777" w:rsidR="00F5314F" w:rsidRDefault="004502A0">
      <w:pPr>
        <w:spacing w:before="111"/>
        <w:ind w:left="1121" w:right="1134" w:hanging="1"/>
        <w:rPr>
          <w:sz w:val="16"/>
        </w:rPr>
      </w:pPr>
      <w:bookmarkStart w:id="24" w:name="_bookmark13"/>
      <w:bookmarkEnd w:id="24"/>
      <w:r>
        <w:rPr>
          <w:sz w:val="16"/>
          <w:vertAlign w:val="superscript"/>
        </w:rPr>
        <w:t>4</w:t>
      </w:r>
      <w:r>
        <w:rPr>
          <w:spacing w:val="-2"/>
          <w:sz w:val="16"/>
        </w:rPr>
        <w:t xml:space="preserve"> </w:t>
      </w:r>
      <w:r>
        <w:rPr>
          <w:sz w:val="16"/>
        </w:rPr>
        <w:t>Bilagan</w:t>
      </w:r>
      <w:r>
        <w:rPr>
          <w:spacing w:val="-4"/>
          <w:sz w:val="16"/>
        </w:rPr>
        <w:t xml:space="preserve"> </w:t>
      </w:r>
      <w:r>
        <w:rPr>
          <w:sz w:val="16"/>
        </w:rPr>
        <w:t>beskriver</w:t>
      </w:r>
      <w:r>
        <w:rPr>
          <w:spacing w:val="-2"/>
          <w:sz w:val="16"/>
        </w:rPr>
        <w:t xml:space="preserve"> </w:t>
      </w:r>
      <w:r>
        <w:rPr>
          <w:sz w:val="16"/>
        </w:rPr>
        <w:t>vad</w:t>
      </w:r>
      <w:r>
        <w:rPr>
          <w:spacing w:val="-2"/>
          <w:sz w:val="16"/>
        </w:rPr>
        <w:t xml:space="preserve"> </w:t>
      </w:r>
      <w:r>
        <w:rPr>
          <w:sz w:val="16"/>
        </w:rPr>
        <w:t>som</w:t>
      </w:r>
      <w:r>
        <w:rPr>
          <w:spacing w:val="-1"/>
          <w:sz w:val="16"/>
        </w:rPr>
        <w:t xml:space="preserve"> </w:t>
      </w:r>
      <w:r>
        <w:rPr>
          <w:sz w:val="16"/>
        </w:rPr>
        <w:t>gäller</w:t>
      </w:r>
      <w:r>
        <w:rPr>
          <w:spacing w:val="-4"/>
          <w:sz w:val="16"/>
        </w:rPr>
        <w:t xml:space="preserve"> </w:t>
      </w:r>
      <w:r>
        <w:rPr>
          <w:sz w:val="16"/>
        </w:rPr>
        <w:t>vid</w:t>
      </w:r>
      <w:r>
        <w:rPr>
          <w:spacing w:val="-2"/>
          <w:sz w:val="16"/>
        </w:rPr>
        <w:t xml:space="preserve"> </w:t>
      </w:r>
      <w:r>
        <w:rPr>
          <w:sz w:val="16"/>
        </w:rPr>
        <w:t>tidpunkten</w:t>
      </w:r>
      <w:r>
        <w:rPr>
          <w:spacing w:val="-4"/>
          <w:sz w:val="16"/>
        </w:rPr>
        <w:t xml:space="preserve"> </w:t>
      </w:r>
      <w:r>
        <w:rPr>
          <w:sz w:val="16"/>
        </w:rPr>
        <w:t>för</w:t>
      </w:r>
      <w:r>
        <w:rPr>
          <w:spacing w:val="-2"/>
          <w:sz w:val="16"/>
        </w:rPr>
        <w:t xml:space="preserve"> </w:t>
      </w:r>
      <w:r>
        <w:rPr>
          <w:sz w:val="16"/>
        </w:rPr>
        <w:t>dokumentets antagande</w:t>
      </w:r>
      <w:r>
        <w:rPr>
          <w:spacing w:val="-2"/>
          <w:sz w:val="16"/>
        </w:rPr>
        <w:t xml:space="preserve"> </w:t>
      </w:r>
      <w:r>
        <w:rPr>
          <w:sz w:val="16"/>
        </w:rPr>
        <w:t>och</w:t>
      </w:r>
      <w:r>
        <w:rPr>
          <w:spacing w:val="-2"/>
          <w:sz w:val="16"/>
        </w:rPr>
        <w:t xml:space="preserve"> </w:t>
      </w:r>
      <w:r>
        <w:rPr>
          <w:sz w:val="16"/>
        </w:rPr>
        <w:t>är</w:t>
      </w:r>
      <w:r>
        <w:rPr>
          <w:spacing w:val="-2"/>
          <w:sz w:val="16"/>
        </w:rPr>
        <w:t xml:space="preserve"> </w:t>
      </w:r>
      <w:r>
        <w:rPr>
          <w:sz w:val="16"/>
        </w:rPr>
        <w:t>inte</w:t>
      </w:r>
      <w:r>
        <w:rPr>
          <w:spacing w:val="-2"/>
          <w:sz w:val="16"/>
        </w:rPr>
        <w:t xml:space="preserve"> </w:t>
      </w:r>
      <w:r>
        <w:rPr>
          <w:sz w:val="16"/>
        </w:rPr>
        <w:t>bindande</w:t>
      </w:r>
      <w:r>
        <w:rPr>
          <w:spacing w:val="-4"/>
          <w:sz w:val="16"/>
        </w:rPr>
        <w:t xml:space="preserve"> </w:t>
      </w:r>
      <w:r>
        <w:rPr>
          <w:sz w:val="16"/>
        </w:rPr>
        <w:t>för</w:t>
      </w:r>
      <w:r>
        <w:rPr>
          <w:spacing w:val="-2"/>
          <w:sz w:val="16"/>
        </w:rPr>
        <w:t xml:space="preserve"> </w:t>
      </w:r>
      <w:r>
        <w:rPr>
          <w:sz w:val="16"/>
        </w:rPr>
        <w:t>hanteringen, utan kan komma att förändras utan att dokumentet om riktlinjer behöver skrivas om.</w:t>
      </w:r>
    </w:p>
    <w:sectPr w:rsidR="00F5314F">
      <w:pgSz w:w="11910" w:h="16840"/>
      <w:pgMar w:top="780" w:right="580" w:bottom="280" w:left="580" w:header="59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2E9AA" w14:textId="77777777" w:rsidR="00B6261E" w:rsidRDefault="00B6261E">
      <w:r>
        <w:separator/>
      </w:r>
    </w:p>
  </w:endnote>
  <w:endnote w:type="continuationSeparator" w:id="0">
    <w:p w14:paraId="41252B2C" w14:textId="77777777" w:rsidR="00B6261E" w:rsidRDefault="00B62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Latin">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4F63A" w14:textId="77777777" w:rsidR="00B6261E" w:rsidRDefault="00B6261E">
      <w:r>
        <w:separator/>
      </w:r>
    </w:p>
  </w:footnote>
  <w:footnote w:type="continuationSeparator" w:id="0">
    <w:p w14:paraId="1C8BA0F1" w14:textId="77777777" w:rsidR="00B6261E" w:rsidRDefault="00B62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044FF" w14:textId="77777777" w:rsidR="00F5314F" w:rsidRDefault="004502A0">
    <w:pPr>
      <w:pStyle w:val="Brdtext"/>
      <w:spacing w:line="14" w:lineRule="auto"/>
    </w:pPr>
    <w:r>
      <w:rPr>
        <w:noProof/>
      </w:rPr>
      <mc:AlternateContent>
        <mc:Choice Requires="wps">
          <w:drawing>
            <wp:anchor distT="0" distB="0" distL="0" distR="0" simplePos="0" relativeHeight="487293952" behindDoc="1" locked="0" layoutInCell="1" allowOverlap="1" wp14:anchorId="65630A94" wp14:editId="2399BD63">
              <wp:simplePos x="0" y="0"/>
              <wp:positionH relativeFrom="page">
                <wp:posOffset>473455</wp:posOffset>
              </wp:positionH>
              <wp:positionV relativeFrom="page">
                <wp:posOffset>370929</wp:posOffset>
              </wp:positionV>
              <wp:extent cx="5890260" cy="1466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260" cy="146685"/>
                      </a:xfrm>
                      <a:prstGeom prst="rect">
                        <a:avLst/>
                      </a:prstGeom>
                    </wps:spPr>
                    <wps:txbx>
                      <w:txbxContent>
                        <w:p w14:paraId="6C91DAE1" w14:textId="25DA09E7" w:rsidR="00F5314F" w:rsidRDefault="004502A0">
                          <w:pPr>
                            <w:spacing w:before="15"/>
                            <w:ind w:left="20"/>
                            <w:rPr>
                              <w:sz w:val="17"/>
                            </w:rPr>
                          </w:pPr>
                          <w:r>
                            <w:rPr>
                              <w:sz w:val="17"/>
                            </w:rPr>
                            <w:t>Riktlinjer</w:t>
                          </w:r>
                          <w:r>
                            <w:rPr>
                              <w:spacing w:val="-6"/>
                              <w:sz w:val="17"/>
                            </w:rPr>
                            <w:t xml:space="preserve"> </w:t>
                          </w:r>
                          <w:r>
                            <w:rPr>
                              <w:sz w:val="17"/>
                            </w:rPr>
                            <w:t>för</w:t>
                          </w:r>
                          <w:r>
                            <w:rPr>
                              <w:spacing w:val="-4"/>
                              <w:sz w:val="17"/>
                            </w:rPr>
                            <w:t xml:space="preserve"> </w:t>
                          </w:r>
                          <w:r>
                            <w:rPr>
                              <w:sz w:val="17"/>
                            </w:rPr>
                            <w:t>flaggning</w:t>
                          </w:r>
                          <w:r>
                            <w:rPr>
                              <w:spacing w:val="-3"/>
                              <w:sz w:val="17"/>
                            </w:rPr>
                            <w:t xml:space="preserve"> </w:t>
                          </w:r>
                          <w:r>
                            <w:rPr>
                              <w:sz w:val="17"/>
                            </w:rPr>
                            <w:t>|</w:t>
                          </w:r>
                          <w:r>
                            <w:rPr>
                              <w:spacing w:val="-7"/>
                              <w:sz w:val="17"/>
                            </w:rPr>
                            <w:t xml:space="preserve"> </w:t>
                          </w:r>
                          <w:r>
                            <w:rPr>
                              <w:sz w:val="17"/>
                            </w:rPr>
                            <w:t>202</w:t>
                          </w:r>
                          <w:r w:rsidR="00792062">
                            <w:rPr>
                              <w:sz w:val="17"/>
                            </w:rPr>
                            <w:t>4</w:t>
                          </w:r>
                          <w:r>
                            <w:rPr>
                              <w:sz w:val="17"/>
                            </w:rPr>
                            <w:t>-</w:t>
                          </w:r>
                          <w:r w:rsidR="00792062">
                            <w:rPr>
                              <w:sz w:val="17"/>
                            </w:rPr>
                            <w:t>04</w:t>
                          </w:r>
                          <w:r>
                            <w:rPr>
                              <w:sz w:val="17"/>
                            </w:rPr>
                            <w:t>-</w:t>
                          </w:r>
                          <w:r w:rsidR="00792062">
                            <w:rPr>
                              <w:sz w:val="17"/>
                            </w:rPr>
                            <w:t>11</w:t>
                          </w:r>
                          <w:r>
                            <w:rPr>
                              <w:spacing w:val="-3"/>
                              <w:sz w:val="17"/>
                            </w:rPr>
                            <w:t xml:space="preserve"> </w:t>
                          </w:r>
                          <w:r>
                            <w:rPr>
                              <w:sz w:val="17"/>
                            </w:rPr>
                            <w:t>|</w:t>
                          </w:r>
                          <w:r>
                            <w:rPr>
                              <w:spacing w:val="-7"/>
                              <w:sz w:val="17"/>
                            </w:rPr>
                            <w:t xml:space="preserve"> </w:t>
                          </w:r>
                          <w:r>
                            <w:rPr>
                              <w:sz w:val="17"/>
                            </w:rPr>
                            <w:t>Södertälje</w:t>
                          </w:r>
                          <w:r>
                            <w:rPr>
                              <w:spacing w:val="-6"/>
                              <w:sz w:val="17"/>
                            </w:rPr>
                            <w:t xml:space="preserve"> </w:t>
                          </w:r>
                          <w:r>
                            <w:rPr>
                              <w:sz w:val="17"/>
                            </w:rPr>
                            <w:t>kommun</w:t>
                          </w:r>
                          <w:r>
                            <w:rPr>
                              <w:spacing w:val="-3"/>
                              <w:sz w:val="17"/>
                            </w:rPr>
                            <w:t xml:space="preserve"> </w:t>
                          </w:r>
                          <w:r>
                            <w:rPr>
                              <w:sz w:val="17"/>
                            </w:rPr>
                            <w:t>|</w:t>
                          </w:r>
                          <w:r>
                            <w:rPr>
                              <w:spacing w:val="-7"/>
                              <w:sz w:val="17"/>
                            </w:rPr>
                            <w:t xml:space="preserve"> </w:t>
                          </w:r>
                          <w:r>
                            <w:rPr>
                              <w:sz w:val="17"/>
                            </w:rPr>
                            <w:t>Kommunstyrelsens</w:t>
                          </w:r>
                          <w:r>
                            <w:rPr>
                              <w:spacing w:val="-3"/>
                              <w:sz w:val="17"/>
                            </w:rPr>
                            <w:t xml:space="preserve"> </w:t>
                          </w:r>
                          <w:r>
                            <w:rPr>
                              <w:sz w:val="17"/>
                            </w:rPr>
                            <w:t>kontor</w:t>
                          </w:r>
                          <w:r>
                            <w:rPr>
                              <w:spacing w:val="-4"/>
                              <w:sz w:val="17"/>
                            </w:rPr>
                            <w:t xml:space="preserve"> </w:t>
                          </w:r>
                          <w:r>
                            <w:rPr>
                              <w:sz w:val="17"/>
                            </w:rPr>
                            <w:t>|</w:t>
                          </w:r>
                          <w:r>
                            <w:rPr>
                              <w:spacing w:val="-7"/>
                              <w:sz w:val="17"/>
                            </w:rPr>
                            <w:t xml:space="preserve"> </w:t>
                          </w:r>
                          <w:r>
                            <w:rPr>
                              <w:sz w:val="17"/>
                            </w:rPr>
                            <w:t>Enheten</w:t>
                          </w:r>
                          <w:r>
                            <w:rPr>
                              <w:spacing w:val="-5"/>
                              <w:sz w:val="17"/>
                            </w:rPr>
                            <w:t xml:space="preserve"> </w:t>
                          </w:r>
                          <w:r>
                            <w:rPr>
                              <w:sz w:val="17"/>
                            </w:rPr>
                            <w:t>för</w:t>
                          </w:r>
                          <w:r>
                            <w:rPr>
                              <w:spacing w:val="-4"/>
                              <w:sz w:val="17"/>
                            </w:rPr>
                            <w:t xml:space="preserve"> </w:t>
                          </w:r>
                          <w:r>
                            <w:rPr>
                              <w:sz w:val="17"/>
                            </w:rPr>
                            <w:t>utredning</w:t>
                          </w:r>
                          <w:r>
                            <w:rPr>
                              <w:spacing w:val="-5"/>
                              <w:sz w:val="17"/>
                            </w:rPr>
                            <w:t xml:space="preserve"> </w:t>
                          </w:r>
                          <w:r>
                            <w:rPr>
                              <w:sz w:val="17"/>
                            </w:rPr>
                            <w:t>och</w:t>
                          </w:r>
                          <w:r>
                            <w:rPr>
                              <w:spacing w:val="-5"/>
                              <w:sz w:val="17"/>
                            </w:rPr>
                            <w:t xml:space="preserve"> </w:t>
                          </w:r>
                          <w:r>
                            <w:rPr>
                              <w:spacing w:val="-2"/>
                              <w:sz w:val="17"/>
                            </w:rPr>
                            <w:t>hållbarhet</w:t>
                          </w:r>
                        </w:p>
                      </w:txbxContent>
                    </wps:txbx>
                    <wps:bodyPr wrap="square" lIns="0" tIns="0" rIns="0" bIns="0" rtlCol="0">
                      <a:noAutofit/>
                    </wps:bodyPr>
                  </wps:wsp>
                </a:graphicData>
              </a:graphic>
            </wp:anchor>
          </w:drawing>
        </mc:Choice>
        <mc:Fallback>
          <w:pict>
            <v:shapetype w14:anchorId="65630A94" id="_x0000_t202" coordsize="21600,21600" o:spt="202" path="m,l,21600r21600,l21600,xe">
              <v:stroke joinstyle="miter"/>
              <v:path gradientshapeok="t" o:connecttype="rect"/>
            </v:shapetype>
            <v:shape id="Textbox 3" o:spid="_x0000_s1027" type="#_x0000_t202" style="position:absolute;margin-left:37.3pt;margin-top:29.2pt;width:463.8pt;height:11.55pt;z-index:-160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" filled="f" stroked="f">
              <v:textbox inset="0,0,0,0">
                <w:txbxContent>
                  <w:p w14:paraId="6C91DAE1" w14:textId="25DA09E7" w:rsidR="00F5314F" w:rsidRDefault="004502A0">
                    <w:pPr>
                      <w:spacing w:before="15"/>
                      <w:ind w:left="20"/>
                      <w:rPr>
                        <w:sz w:val="17"/>
                      </w:rPr>
                    </w:pPr>
                    <w:r>
                      <w:rPr>
                        <w:sz w:val="17"/>
                      </w:rPr>
                      <w:t>Riktlinjer</w:t>
                    </w:r>
                    <w:r>
                      <w:rPr>
                        <w:spacing w:val="-6"/>
                        <w:sz w:val="17"/>
                      </w:rPr>
                      <w:t xml:space="preserve"> </w:t>
                    </w:r>
                    <w:r>
                      <w:rPr>
                        <w:sz w:val="17"/>
                      </w:rPr>
                      <w:t>för</w:t>
                    </w:r>
                    <w:r>
                      <w:rPr>
                        <w:spacing w:val="-4"/>
                        <w:sz w:val="17"/>
                      </w:rPr>
                      <w:t xml:space="preserve"> </w:t>
                    </w:r>
                    <w:r>
                      <w:rPr>
                        <w:sz w:val="17"/>
                      </w:rPr>
                      <w:t>flaggning</w:t>
                    </w:r>
                    <w:r>
                      <w:rPr>
                        <w:spacing w:val="-3"/>
                        <w:sz w:val="17"/>
                      </w:rPr>
                      <w:t xml:space="preserve"> </w:t>
                    </w:r>
                    <w:r>
                      <w:rPr>
                        <w:sz w:val="17"/>
                      </w:rPr>
                      <w:t>|</w:t>
                    </w:r>
                    <w:r>
                      <w:rPr>
                        <w:spacing w:val="-7"/>
                        <w:sz w:val="17"/>
                      </w:rPr>
                      <w:t xml:space="preserve"> </w:t>
                    </w:r>
                    <w:r>
                      <w:rPr>
                        <w:sz w:val="17"/>
                      </w:rPr>
                      <w:t>202</w:t>
                    </w:r>
                    <w:r w:rsidR="00792062">
                      <w:rPr>
                        <w:sz w:val="17"/>
                      </w:rPr>
                      <w:t>4</w:t>
                    </w:r>
                    <w:r>
                      <w:rPr>
                        <w:sz w:val="17"/>
                      </w:rPr>
                      <w:t>-</w:t>
                    </w:r>
                    <w:r w:rsidR="00792062">
                      <w:rPr>
                        <w:sz w:val="17"/>
                      </w:rPr>
                      <w:t>04</w:t>
                    </w:r>
                    <w:r>
                      <w:rPr>
                        <w:sz w:val="17"/>
                      </w:rPr>
                      <w:t>-</w:t>
                    </w:r>
                    <w:r w:rsidR="00792062">
                      <w:rPr>
                        <w:sz w:val="17"/>
                      </w:rPr>
                      <w:t>11</w:t>
                    </w:r>
                    <w:r>
                      <w:rPr>
                        <w:spacing w:val="-3"/>
                        <w:sz w:val="17"/>
                      </w:rPr>
                      <w:t xml:space="preserve"> </w:t>
                    </w:r>
                    <w:r>
                      <w:rPr>
                        <w:sz w:val="17"/>
                      </w:rPr>
                      <w:t>|</w:t>
                    </w:r>
                    <w:r>
                      <w:rPr>
                        <w:spacing w:val="-7"/>
                        <w:sz w:val="17"/>
                      </w:rPr>
                      <w:t xml:space="preserve"> </w:t>
                    </w:r>
                    <w:r>
                      <w:rPr>
                        <w:sz w:val="17"/>
                      </w:rPr>
                      <w:t>Södertälje</w:t>
                    </w:r>
                    <w:r>
                      <w:rPr>
                        <w:spacing w:val="-6"/>
                        <w:sz w:val="17"/>
                      </w:rPr>
                      <w:t xml:space="preserve"> </w:t>
                    </w:r>
                    <w:r>
                      <w:rPr>
                        <w:sz w:val="17"/>
                      </w:rPr>
                      <w:t>kommun</w:t>
                    </w:r>
                    <w:r>
                      <w:rPr>
                        <w:spacing w:val="-3"/>
                        <w:sz w:val="17"/>
                      </w:rPr>
                      <w:t xml:space="preserve"> </w:t>
                    </w:r>
                    <w:r>
                      <w:rPr>
                        <w:sz w:val="17"/>
                      </w:rPr>
                      <w:t>|</w:t>
                    </w:r>
                    <w:r>
                      <w:rPr>
                        <w:spacing w:val="-7"/>
                        <w:sz w:val="17"/>
                      </w:rPr>
                      <w:t xml:space="preserve"> </w:t>
                    </w:r>
                    <w:r>
                      <w:rPr>
                        <w:sz w:val="17"/>
                      </w:rPr>
                      <w:t>Kommunstyrelsens</w:t>
                    </w:r>
                    <w:r>
                      <w:rPr>
                        <w:spacing w:val="-3"/>
                        <w:sz w:val="17"/>
                      </w:rPr>
                      <w:t xml:space="preserve"> </w:t>
                    </w:r>
                    <w:r>
                      <w:rPr>
                        <w:sz w:val="17"/>
                      </w:rPr>
                      <w:t>kontor</w:t>
                    </w:r>
                    <w:r>
                      <w:rPr>
                        <w:spacing w:val="-4"/>
                        <w:sz w:val="17"/>
                      </w:rPr>
                      <w:t xml:space="preserve"> </w:t>
                    </w:r>
                    <w:r>
                      <w:rPr>
                        <w:sz w:val="17"/>
                      </w:rPr>
                      <w:t>|</w:t>
                    </w:r>
                    <w:r>
                      <w:rPr>
                        <w:spacing w:val="-7"/>
                        <w:sz w:val="17"/>
                      </w:rPr>
                      <w:t xml:space="preserve"> </w:t>
                    </w:r>
                    <w:r>
                      <w:rPr>
                        <w:sz w:val="17"/>
                      </w:rPr>
                      <w:t>Enheten</w:t>
                    </w:r>
                    <w:r>
                      <w:rPr>
                        <w:spacing w:val="-5"/>
                        <w:sz w:val="17"/>
                      </w:rPr>
                      <w:t xml:space="preserve"> </w:t>
                    </w:r>
                    <w:r>
                      <w:rPr>
                        <w:sz w:val="17"/>
                      </w:rPr>
                      <w:t>för</w:t>
                    </w:r>
                    <w:r>
                      <w:rPr>
                        <w:spacing w:val="-4"/>
                        <w:sz w:val="17"/>
                      </w:rPr>
                      <w:t xml:space="preserve"> </w:t>
                    </w:r>
                    <w:r>
                      <w:rPr>
                        <w:sz w:val="17"/>
                      </w:rPr>
                      <w:t>utredning</w:t>
                    </w:r>
                    <w:r>
                      <w:rPr>
                        <w:spacing w:val="-5"/>
                        <w:sz w:val="17"/>
                      </w:rPr>
                      <w:t xml:space="preserve"> </w:t>
                    </w:r>
                    <w:r>
                      <w:rPr>
                        <w:sz w:val="17"/>
                      </w:rPr>
                      <w:t>och</w:t>
                    </w:r>
                    <w:r>
                      <w:rPr>
                        <w:spacing w:val="-5"/>
                        <w:sz w:val="17"/>
                      </w:rPr>
                      <w:t xml:space="preserve"> </w:t>
                    </w:r>
                    <w:r>
                      <w:rPr>
                        <w:spacing w:val="-2"/>
                        <w:sz w:val="17"/>
                      </w:rPr>
                      <w:t>hållbarhet</w:t>
                    </w:r>
                  </w:p>
                </w:txbxContent>
              </v:textbox>
              <w10:wrap anchorx="page" anchory="page"/>
            </v:shape>
          </w:pict>
        </mc:Fallback>
      </mc:AlternateContent>
    </w:r>
    <w:r>
      <w:rPr>
        <w:noProof/>
      </w:rPr>
      <mc:AlternateContent>
        <mc:Choice Requires="wps">
          <w:drawing>
            <wp:anchor distT="0" distB="0" distL="0" distR="0" simplePos="0" relativeHeight="487294464" behindDoc="1" locked="0" layoutInCell="1" allowOverlap="1" wp14:anchorId="5C034ED6" wp14:editId="05F459B6">
              <wp:simplePos x="0" y="0"/>
              <wp:positionH relativeFrom="page">
                <wp:posOffset>6830568</wp:posOffset>
              </wp:positionH>
              <wp:positionV relativeFrom="page">
                <wp:posOffset>370929</wp:posOffset>
              </wp:positionV>
              <wp:extent cx="273050" cy="1466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146685"/>
                      </a:xfrm>
                      <a:prstGeom prst="rect">
                        <a:avLst/>
                      </a:prstGeom>
                    </wps:spPr>
                    <wps:txbx>
                      <w:txbxContent>
                        <w:p w14:paraId="79EC9533" w14:textId="77777777" w:rsidR="00F5314F" w:rsidRDefault="004502A0">
                          <w:pPr>
                            <w:spacing w:before="15"/>
                            <w:ind w:left="60"/>
                            <w:rPr>
                              <w:sz w:val="17"/>
                            </w:rPr>
                          </w:pPr>
                          <w:r>
                            <w:rPr>
                              <w:sz w:val="17"/>
                            </w:rPr>
                            <w:fldChar w:fldCharType="begin"/>
                          </w:r>
                          <w:r>
                            <w:rPr>
                              <w:sz w:val="17"/>
                            </w:rPr>
                            <w:instrText xml:space="preserve"> PAGE </w:instrText>
                          </w:r>
                          <w:r>
                            <w:rPr>
                              <w:sz w:val="17"/>
                            </w:rPr>
                            <w:fldChar w:fldCharType="separate"/>
                          </w:r>
                          <w:r>
                            <w:rPr>
                              <w:sz w:val="17"/>
                            </w:rPr>
                            <w:t>2</w:t>
                          </w:r>
                          <w:r>
                            <w:rPr>
                              <w:sz w:val="17"/>
                            </w:rPr>
                            <w:fldChar w:fldCharType="end"/>
                          </w:r>
                          <w:r>
                            <w:rPr>
                              <w:spacing w:val="-1"/>
                              <w:sz w:val="17"/>
                            </w:rPr>
                            <w:t xml:space="preserve"> </w:t>
                          </w:r>
                          <w:r>
                            <w:rPr>
                              <w:spacing w:val="-5"/>
                              <w:sz w:val="17"/>
                            </w:rPr>
                            <w:t>(</w:t>
                          </w:r>
                          <w:r>
                            <w:rPr>
                              <w:spacing w:val="-5"/>
                              <w:sz w:val="17"/>
                            </w:rPr>
                            <w:fldChar w:fldCharType="begin"/>
                          </w:r>
                          <w:r>
                            <w:rPr>
                              <w:spacing w:val="-5"/>
                              <w:sz w:val="17"/>
                            </w:rPr>
                            <w:instrText xml:space="preserve"> NUMPAGES </w:instrText>
                          </w:r>
                          <w:r>
                            <w:rPr>
                              <w:spacing w:val="-5"/>
                              <w:sz w:val="17"/>
                            </w:rPr>
                            <w:fldChar w:fldCharType="separate"/>
                          </w:r>
                          <w:r>
                            <w:rPr>
                              <w:spacing w:val="-5"/>
                              <w:sz w:val="17"/>
                            </w:rPr>
                            <w:t>8</w:t>
                          </w:r>
                          <w:r>
                            <w:rPr>
                              <w:spacing w:val="-5"/>
                              <w:sz w:val="17"/>
                            </w:rPr>
                            <w:fldChar w:fldCharType="end"/>
                          </w:r>
                          <w:r>
                            <w:rPr>
                              <w:spacing w:val="-5"/>
                              <w:sz w:val="17"/>
                            </w:rPr>
                            <w:t>)</w:t>
                          </w:r>
                        </w:p>
                      </w:txbxContent>
                    </wps:txbx>
                    <wps:bodyPr wrap="square" lIns="0" tIns="0" rIns="0" bIns="0" rtlCol="0">
                      <a:noAutofit/>
                    </wps:bodyPr>
                  </wps:wsp>
                </a:graphicData>
              </a:graphic>
            </wp:anchor>
          </w:drawing>
        </mc:Choice>
        <mc:Fallback>
          <w:pict>
            <v:shape w14:anchorId="5C034ED6" id="Textbox 4" o:spid="_x0000_s1028" type="#_x0000_t202" style="position:absolute;margin-left:537.85pt;margin-top:29.2pt;width:21.5pt;height:11.55pt;z-index:-160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" filled="f" stroked="f">
              <v:textbox inset="0,0,0,0">
                <w:txbxContent>
                  <w:p w14:paraId="79EC9533" w14:textId="77777777" w:rsidR="00F5314F" w:rsidRDefault="004502A0">
                    <w:pPr>
                      <w:spacing w:before="15"/>
                      <w:ind w:left="60"/>
                      <w:rPr>
                        <w:sz w:val="17"/>
                      </w:rPr>
                    </w:pPr>
                    <w:r>
                      <w:rPr>
                        <w:sz w:val="17"/>
                      </w:rPr>
                      <w:fldChar w:fldCharType="begin"/>
                    </w:r>
                    <w:r>
                      <w:rPr>
                        <w:sz w:val="17"/>
                      </w:rPr>
                      <w:instrText xml:space="preserve"> PAGE </w:instrText>
                    </w:r>
                    <w:r>
                      <w:rPr>
                        <w:sz w:val="17"/>
                      </w:rPr>
                      <w:fldChar w:fldCharType="separate"/>
                    </w:r>
                    <w:r>
                      <w:rPr>
                        <w:sz w:val="17"/>
                      </w:rPr>
                      <w:t>2</w:t>
                    </w:r>
                    <w:r>
                      <w:rPr>
                        <w:sz w:val="17"/>
                      </w:rPr>
                      <w:fldChar w:fldCharType="end"/>
                    </w:r>
                    <w:r>
                      <w:rPr>
                        <w:spacing w:val="-1"/>
                        <w:sz w:val="17"/>
                      </w:rPr>
                      <w:t xml:space="preserve"> </w:t>
                    </w:r>
                    <w:r>
                      <w:rPr>
                        <w:spacing w:val="-5"/>
                        <w:sz w:val="17"/>
                      </w:rPr>
                      <w:t>(</w:t>
                    </w:r>
                    <w:r>
                      <w:rPr>
                        <w:spacing w:val="-5"/>
                        <w:sz w:val="17"/>
                      </w:rPr>
                      <w:fldChar w:fldCharType="begin"/>
                    </w:r>
                    <w:r>
                      <w:rPr>
                        <w:spacing w:val="-5"/>
                        <w:sz w:val="17"/>
                      </w:rPr>
                      <w:instrText xml:space="preserve"> NUMPAGES </w:instrText>
                    </w:r>
                    <w:r>
                      <w:rPr>
                        <w:spacing w:val="-5"/>
                        <w:sz w:val="17"/>
                      </w:rPr>
                      <w:fldChar w:fldCharType="separate"/>
                    </w:r>
                    <w:r>
                      <w:rPr>
                        <w:spacing w:val="-5"/>
                        <w:sz w:val="17"/>
                      </w:rPr>
                      <w:t>8</w:t>
                    </w:r>
                    <w:r>
                      <w:rPr>
                        <w:spacing w:val="-5"/>
                        <w:sz w:val="17"/>
                      </w:rPr>
                      <w:fldChar w:fldCharType="end"/>
                    </w:r>
                    <w:r>
                      <w:rPr>
                        <w:spacing w:val="-5"/>
                        <w:sz w:val="17"/>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45D89"/>
    <w:multiLevelType w:val="hybridMultilevel"/>
    <w:tmpl w:val="55B2047C"/>
    <w:lvl w:ilvl="0" w:tplc="63669E98">
      <w:numFmt w:val="bullet"/>
      <w:lvlText w:val="•"/>
      <w:lvlJc w:val="left"/>
      <w:pPr>
        <w:ind w:left="1462" w:hanging="341"/>
      </w:pPr>
      <w:rPr>
        <w:rFonts w:ascii="Calibri" w:eastAsia="Calibri" w:hAnsi="Calibri" w:cs="Calibri" w:hint="default"/>
        <w:b w:val="0"/>
        <w:bCs w:val="0"/>
        <w:i w:val="0"/>
        <w:iCs w:val="0"/>
        <w:spacing w:val="0"/>
        <w:w w:val="99"/>
        <w:sz w:val="20"/>
        <w:szCs w:val="20"/>
        <w:lang w:val="sv-SE" w:eastAsia="en-US" w:bidi="ar-SA"/>
      </w:rPr>
    </w:lvl>
    <w:lvl w:ilvl="1" w:tplc="B68A84F2">
      <w:numFmt w:val="bullet"/>
      <w:lvlText w:val="•"/>
      <w:lvlJc w:val="left"/>
      <w:pPr>
        <w:ind w:left="2388" w:hanging="341"/>
      </w:pPr>
      <w:rPr>
        <w:rFonts w:hint="default"/>
        <w:lang w:val="sv-SE" w:eastAsia="en-US" w:bidi="ar-SA"/>
      </w:rPr>
    </w:lvl>
    <w:lvl w:ilvl="2" w:tplc="A7306E86">
      <w:numFmt w:val="bullet"/>
      <w:lvlText w:val="•"/>
      <w:lvlJc w:val="left"/>
      <w:pPr>
        <w:ind w:left="3317" w:hanging="341"/>
      </w:pPr>
      <w:rPr>
        <w:rFonts w:hint="default"/>
        <w:lang w:val="sv-SE" w:eastAsia="en-US" w:bidi="ar-SA"/>
      </w:rPr>
    </w:lvl>
    <w:lvl w:ilvl="3" w:tplc="80D4A58E">
      <w:numFmt w:val="bullet"/>
      <w:lvlText w:val="•"/>
      <w:lvlJc w:val="left"/>
      <w:pPr>
        <w:ind w:left="4246" w:hanging="341"/>
      </w:pPr>
      <w:rPr>
        <w:rFonts w:hint="default"/>
        <w:lang w:val="sv-SE" w:eastAsia="en-US" w:bidi="ar-SA"/>
      </w:rPr>
    </w:lvl>
    <w:lvl w:ilvl="4" w:tplc="ADDC80A0">
      <w:numFmt w:val="bullet"/>
      <w:lvlText w:val="•"/>
      <w:lvlJc w:val="left"/>
      <w:pPr>
        <w:ind w:left="5175" w:hanging="341"/>
      </w:pPr>
      <w:rPr>
        <w:rFonts w:hint="default"/>
        <w:lang w:val="sv-SE" w:eastAsia="en-US" w:bidi="ar-SA"/>
      </w:rPr>
    </w:lvl>
    <w:lvl w:ilvl="5" w:tplc="04F0BB60">
      <w:numFmt w:val="bullet"/>
      <w:lvlText w:val="•"/>
      <w:lvlJc w:val="left"/>
      <w:pPr>
        <w:ind w:left="6104" w:hanging="341"/>
      </w:pPr>
      <w:rPr>
        <w:rFonts w:hint="default"/>
        <w:lang w:val="sv-SE" w:eastAsia="en-US" w:bidi="ar-SA"/>
      </w:rPr>
    </w:lvl>
    <w:lvl w:ilvl="6" w:tplc="F5F68AA2">
      <w:numFmt w:val="bullet"/>
      <w:lvlText w:val="•"/>
      <w:lvlJc w:val="left"/>
      <w:pPr>
        <w:ind w:left="7033" w:hanging="341"/>
      </w:pPr>
      <w:rPr>
        <w:rFonts w:hint="default"/>
        <w:lang w:val="sv-SE" w:eastAsia="en-US" w:bidi="ar-SA"/>
      </w:rPr>
    </w:lvl>
    <w:lvl w:ilvl="7" w:tplc="CD8C3104">
      <w:numFmt w:val="bullet"/>
      <w:lvlText w:val="•"/>
      <w:lvlJc w:val="left"/>
      <w:pPr>
        <w:ind w:left="7962" w:hanging="341"/>
      </w:pPr>
      <w:rPr>
        <w:rFonts w:hint="default"/>
        <w:lang w:val="sv-SE" w:eastAsia="en-US" w:bidi="ar-SA"/>
      </w:rPr>
    </w:lvl>
    <w:lvl w:ilvl="8" w:tplc="D5362FC6">
      <w:numFmt w:val="bullet"/>
      <w:lvlText w:val="•"/>
      <w:lvlJc w:val="left"/>
      <w:pPr>
        <w:ind w:left="8891" w:hanging="341"/>
      </w:pPr>
      <w:rPr>
        <w:rFonts w:hint="default"/>
        <w:lang w:val="sv-SE" w:eastAsia="en-US" w:bidi="ar-SA"/>
      </w:rPr>
    </w:lvl>
  </w:abstractNum>
  <w:abstractNum w:abstractNumId="1" w15:restartNumberingAfterBreak="0">
    <w:nsid w:val="47F2486D"/>
    <w:multiLevelType w:val="hybridMultilevel"/>
    <w:tmpl w:val="9E12C022"/>
    <w:lvl w:ilvl="0" w:tplc="4A0E8694">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3DE01FF8">
      <w:numFmt w:val="bullet"/>
      <w:lvlText w:val="•"/>
      <w:lvlJc w:val="left"/>
      <w:pPr>
        <w:ind w:left="695" w:hanging="360"/>
      </w:pPr>
      <w:rPr>
        <w:rFonts w:hint="default"/>
        <w:lang w:val="sv-SE" w:eastAsia="en-US" w:bidi="ar-SA"/>
      </w:rPr>
    </w:lvl>
    <w:lvl w:ilvl="2" w:tplc="B75AB0E2">
      <w:numFmt w:val="bullet"/>
      <w:lvlText w:val="•"/>
      <w:lvlJc w:val="left"/>
      <w:pPr>
        <w:ind w:left="931" w:hanging="360"/>
      </w:pPr>
      <w:rPr>
        <w:rFonts w:hint="default"/>
        <w:lang w:val="sv-SE" w:eastAsia="en-US" w:bidi="ar-SA"/>
      </w:rPr>
    </w:lvl>
    <w:lvl w:ilvl="3" w:tplc="7EA4DD02">
      <w:numFmt w:val="bullet"/>
      <w:lvlText w:val="•"/>
      <w:lvlJc w:val="left"/>
      <w:pPr>
        <w:ind w:left="1167" w:hanging="360"/>
      </w:pPr>
      <w:rPr>
        <w:rFonts w:hint="default"/>
        <w:lang w:val="sv-SE" w:eastAsia="en-US" w:bidi="ar-SA"/>
      </w:rPr>
    </w:lvl>
    <w:lvl w:ilvl="4" w:tplc="57CEF7D6">
      <w:numFmt w:val="bullet"/>
      <w:lvlText w:val="•"/>
      <w:lvlJc w:val="left"/>
      <w:pPr>
        <w:ind w:left="1402" w:hanging="360"/>
      </w:pPr>
      <w:rPr>
        <w:rFonts w:hint="default"/>
        <w:lang w:val="sv-SE" w:eastAsia="en-US" w:bidi="ar-SA"/>
      </w:rPr>
    </w:lvl>
    <w:lvl w:ilvl="5" w:tplc="8FD0A990">
      <w:numFmt w:val="bullet"/>
      <w:lvlText w:val="•"/>
      <w:lvlJc w:val="left"/>
      <w:pPr>
        <w:ind w:left="1638" w:hanging="360"/>
      </w:pPr>
      <w:rPr>
        <w:rFonts w:hint="default"/>
        <w:lang w:val="sv-SE" w:eastAsia="en-US" w:bidi="ar-SA"/>
      </w:rPr>
    </w:lvl>
    <w:lvl w:ilvl="6" w:tplc="A01CE34C">
      <w:numFmt w:val="bullet"/>
      <w:lvlText w:val="•"/>
      <w:lvlJc w:val="left"/>
      <w:pPr>
        <w:ind w:left="1874" w:hanging="360"/>
      </w:pPr>
      <w:rPr>
        <w:rFonts w:hint="default"/>
        <w:lang w:val="sv-SE" w:eastAsia="en-US" w:bidi="ar-SA"/>
      </w:rPr>
    </w:lvl>
    <w:lvl w:ilvl="7" w:tplc="6D5CF520">
      <w:numFmt w:val="bullet"/>
      <w:lvlText w:val="•"/>
      <w:lvlJc w:val="left"/>
      <w:pPr>
        <w:ind w:left="2109" w:hanging="360"/>
      </w:pPr>
      <w:rPr>
        <w:rFonts w:hint="default"/>
        <w:lang w:val="sv-SE" w:eastAsia="en-US" w:bidi="ar-SA"/>
      </w:rPr>
    </w:lvl>
    <w:lvl w:ilvl="8" w:tplc="8ED2A36C">
      <w:numFmt w:val="bullet"/>
      <w:lvlText w:val="•"/>
      <w:lvlJc w:val="left"/>
      <w:pPr>
        <w:ind w:left="2345" w:hanging="360"/>
      </w:pPr>
      <w:rPr>
        <w:rFonts w:hint="default"/>
        <w:lang w:val="sv-SE" w:eastAsia="en-US" w:bidi="ar-SA"/>
      </w:rPr>
    </w:lvl>
  </w:abstractNum>
  <w:abstractNum w:abstractNumId="2" w15:restartNumberingAfterBreak="0">
    <w:nsid w:val="5C86466C"/>
    <w:multiLevelType w:val="hybridMultilevel"/>
    <w:tmpl w:val="E1FADF96"/>
    <w:lvl w:ilvl="0" w:tplc="205E1870">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0A20CABE">
      <w:numFmt w:val="bullet"/>
      <w:lvlText w:val="•"/>
      <w:lvlJc w:val="left"/>
      <w:pPr>
        <w:ind w:left="695" w:hanging="360"/>
      </w:pPr>
      <w:rPr>
        <w:rFonts w:hint="default"/>
        <w:lang w:val="sv-SE" w:eastAsia="en-US" w:bidi="ar-SA"/>
      </w:rPr>
    </w:lvl>
    <w:lvl w:ilvl="2" w:tplc="6ABC1C20">
      <w:numFmt w:val="bullet"/>
      <w:lvlText w:val="•"/>
      <w:lvlJc w:val="left"/>
      <w:pPr>
        <w:ind w:left="931" w:hanging="360"/>
      </w:pPr>
      <w:rPr>
        <w:rFonts w:hint="default"/>
        <w:lang w:val="sv-SE" w:eastAsia="en-US" w:bidi="ar-SA"/>
      </w:rPr>
    </w:lvl>
    <w:lvl w:ilvl="3" w:tplc="594C1D5C">
      <w:numFmt w:val="bullet"/>
      <w:lvlText w:val="•"/>
      <w:lvlJc w:val="left"/>
      <w:pPr>
        <w:ind w:left="1167" w:hanging="360"/>
      </w:pPr>
      <w:rPr>
        <w:rFonts w:hint="default"/>
        <w:lang w:val="sv-SE" w:eastAsia="en-US" w:bidi="ar-SA"/>
      </w:rPr>
    </w:lvl>
    <w:lvl w:ilvl="4" w:tplc="C6DA45A4">
      <w:numFmt w:val="bullet"/>
      <w:lvlText w:val="•"/>
      <w:lvlJc w:val="left"/>
      <w:pPr>
        <w:ind w:left="1402" w:hanging="360"/>
      </w:pPr>
      <w:rPr>
        <w:rFonts w:hint="default"/>
        <w:lang w:val="sv-SE" w:eastAsia="en-US" w:bidi="ar-SA"/>
      </w:rPr>
    </w:lvl>
    <w:lvl w:ilvl="5" w:tplc="1ABC1160">
      <w:numFmt w:val="bullet"/>
      <w:lvlText w:val="•"/>
      <w:lvlJc w:val="left"/>
      <w:pPr>
        <w:ind w:left="1638" w:hanging="360"/>
      </w:pPr>
      <w:rPr>
        <w:rFonts w:hint="default"/>
        <w:lang w:val="sv-SE" w:eastAsia="en-US" w:bidi="ar-SA"/>
      </w:rPr>
    </w:lvl>
    <w:lvl w:ilvl="6" w:tplc="E7007F30">
      <w:numFmt w:val="bullet"/>
      <w:lvlText w:val="•"/>
      <w:lvlJc w:val="left"/>
      <w:pPr>
        <w:ind w:left="1874" w:hanging="360"/>
      </w:pPr>
      <w:rPr>
        <w:rFonts w:hint="default"/>
        <w:lang w:val="sv-SE" w:eastAsia="en-US" w:bidi="ar-SA"/>
      </w:rPr>
    </w:lvl>
    <w:lvl w:ilvl="7" w:tplc="DE167A56">
      <w:numFmt w:val="bullet"/>
      <w:lvlText w:val="•"/>
      <w:lvlJc w:val="left"/>
      <w:pPr>
        <w:ind w:left="2109" w:hanging="360"/>
      </w:pPr>
      <w:rPr>
        <w:rFonts w:hint="default"/>
        <w:lang w:val="sv-SE" w:eastAsia="en-US" w:bidi="ar-SA"/>
      </w:rPr>
    </w:lvl>
    <w:lvl w:ilvl="8" w:tplc="B5AABEA2">
      <w:numFmt w:val="bullet"/>
      <w:lvlText w:val="•"/>
      <w:lvlJc w:val="left"/>
      <w:pPr>
        <w:ind w:left="2345" w:hanging="360"/>
      </w:pPr>
      <w:rPr>
        <w:rFonts w:hint="default"/>
        <w:lang w:val="sv-SE" w:eastAsia="en-US" w:bidi="ar-SA"/>
      </w:rPr>
    </w:lvl>
  </w:abstractNum>
  <w:num w:numId="1" w16cid:durableId="426116219">
    <w:abstractNumId w:val="0"/>
  </w:num>
  <w:num w:numId="2" w16cid:durableId="269778490">
    <w:abstractNumId w:val="2"/>
  </w:num>
  <w:num w:numId="3" w16cid:durableId="267978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14F"/>
    <w:rsid w:val="00040710"/>
    <w:rsid w:val="003566A0"/>
    <w:rsid w:val="00376864"/>
    <w:rsid w:val="003910E2"/>
    <w:rsid w:val="00411493"/>
    <w:rsid w:val="004502A0"/>
    <w:rsid w:val="00473BCA"/>
    <w:rsid w:val="004D1C5E"/>
    <w:rsid w:val="00542A42"/>
    <w:rsid w:val="006E42DC"/>
    <w:rsid w:val="00774DC1"/>
    <w:rsid w:val="00792062"/>
    <w:rsid w:val="00823DE5"/>
    <w:rsid w:val="00A433AC"/>
    <w:rsid w:val="00B6261E"/>
    <w:rsid w:val="00DC4501"/>
    <w:rsid w:val="00E27478"/>
    <w:rsid w:val="00F5314F"/>
    <w:rsid w:val="00F833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DB3C2"/>
  <w15:docId w15:val="{734A525F-1513-43F7-85D9-007CF73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sv-SE"/>
    </w:rPr>
  </w:style>
  <w:style w:type="paragraph" w:styleId="Rubrik1">
    <w:name w:val="heading 1"/>
    <w:basedOn w:val="Normal"/>
    <w:uiPriority w:val="9"/>
    <w:qFormat/>
    <w:pPr>
      <w:ind w:left="1121"/>
      <w:outlineLvl w:val="0"/>
    </w:pPr>
    <w:rPr>
      <w:b/>
      <w:bCs/>
      <w:sz w:val="36"/>
      <w:szCs w:val="36"/>
    </w:rPr>
  </w:style>
  <w:style w:type="paragraph" w:styleId="Rubrik2">
    <w:name w:val="heading 2"/>
    <w:basedOn w:val="Normal"/>
    <w:uiPriority w:val="9"/>
    <w:unhideWhenUsed/>
    <w:qFormat/>
    <w:pPr>
      <w:ind w:left="1121"/>
      <w:outlineLvl w:val="1"/>
    </w:pPr>
    <w:rPr>
      <w:b/>
      <w:bCs/>
      <w:sz w:val="32"/>
      <w:szCs w:val="32"/>
    </w:rPr>
  </w:style>
  <w:style w:type="paragraph" w:styleId="Rubrik3">
    <w:name w:val="heading 3"/>
    <w:basedOn w:val="Normal"/>
    <w:uiPriority w:val="9"/>
    <w:unhideWhenUsed/>
    <w:qFormat/>
    <w:pPr>
      <w:spacing w:before="357"/>
      <w:ind w:left="1121"/>
      <w:outlineLvl w:val="2"/>
    </w:pPr>
    <w:rPr>
      <w:b/>
      <w:bCs/>
      <w:sz w:val="28"/>
      <w:szCs w:val="28"/>
    </w:rPr>
  </w:style>
  <w:style w:type="paragraph" w:styleId="Rubrik4">
    <w:name w:val="heading 4"/>
    <w:basedOn w:val="Normal"/>
    <w:uiPriority w:val="9"/>
    <w:unhideWhenUsed/>
    <w:qFormat/>
    <w:pPr>
      <w:ind w:left="1121"/>
      <w:outlineLvl w:val="3"/>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48"/>
      <w:ind w:left="1404"/>
    </w:pPr>
    <w:rPr>
      <w:sz w:val="20"/>
      <w:szCs w:val="20"/>
    </w:rPr>
  </w:style>
  <w:style w:type="paragraph" w:styleId="Innehll2">
    <w:name w:val="toc 2"/>
    <w:basedOn w:val="Normal"/>
    <w:uiPriority w:val="1"/>
    <w:qFormat/>
    <w:pPr>
      <w:spacing w:before="51"/>
      <w:ind w:left="1688"/>
    </w:pPr>
    <w:rPr>
      <w:sz w:val="20"/>
      <w:szCs w:val="20"/>
    </w:rPr>
  </w:style>
  <w:style w:type="paragraph" w:styleId="Brdtext">
    <w:name w:val="Body Text"/>
    <w:basedOn w:val="Normal"/>
    <w:uiPriority w:val="1"/>
    <w:qFormat/>
    <w:rPr>
      <w:sz w:val="20"/>
      <w:szCs w:val="20"/>
    </w:rPr>
  </w:style>
  <w:style w:type="paragraph" w:styleId="Rubrik">
    <w:name w:val="Title"/>
    <w:basedOn w:val="Normal"/>
    <w:uiPriority w:val="10"/>
    <w:qFormat/>
    <w:pPr>
      <w:spacing w:before="119"/>
      <w:ind w:left="1121" w:right="2242"/>
    </w:pPr>
    <w:rPr>
      <w:b/>
      <w:bCs/>
      <w:sz w:val="68"/>
      <w:szCs w:val="68"/>
    </w:rPr>
  </w:style>
  <w:style w:type="paragraph" w:styleId="Liststycke">
    <w:name w:val="List Paragraph"/>
    <w:basedOn w:val="Normal"/>
    <w:uiPriority w:val="34"/>
    <w:qFormat/>
    <w:pPr>
      <w:spacing w:before="12"/>
      <w:ind w:left="1462" w:hanging="341"/>
    </w:pPr>
  </w:style>
  <w:style w:type="paragraph" w:customStyle="1" w:styleId="TableParagraph">
    <w:name w:val="Table Paragraph"/>
    <w:basedOn w:val="Normal"/>
    <w:uiPriority w:val="1"/>
    <w:qFormat/>
    <w:pPr>
      <w:spacing w:before="2"/>
      <w:ind w:left="107"/>
    </w:pPr>
  </w:style>
  <w:style w:type="paragraph" w:styleId="Sidhuvud">
    <w:name w:val="header"/>
    <w:basedOn w:val="Normal"/>
    <w:link w:val="SidhuvudChar"/>
    <w:uiPriority w:val="99"/>
    <w:unhideWhenUsed/>
    <w:rsid w:val="00792062"/>
    <w:pPr>
      <w:tabs>
        <w:tab w:val="center" w:pos="4536"/>
        <w:tab w:val="right" w:pos="9072"/>
      </w:tabs>
    </w:pPr>
  </w:style>
  <w:style w:type="character" w:customStyle="1" w:styleId="SidhuvudChar">
    <w:name w:val="Sidhuvud Char"/>
    <w:basedOn w:val="Standardstycketeckensnitt"/>
    <w:link w:val="Sidhuvud"/>
    <w:uiPriority w:val="99"/>
    <w:rsid w:val="00792062"/>
    <w:rPr>
      <w:rFonts w:ascii="Arial" w:eastAsia="Arial" w:hAnsi="Arial" w:cs="Arial"/>
      <w:lang w:val="sv-SE"/>
    </w:rPr>
  </w:style>
  <w:style w:type="paragraph" w:styleId="Sidfot">
    <w:name w:val="footer"/>
    <w:basedOn w:val="Normal"/>
    <w:link w:val="SidfotChar"/>
    <w:uiPriority w:val="99"/>
    <w:unhideWhenUsed/>
    <w:rsid w:val="00792062"/>
    <w:pPr>
      <w:tabs>
        <w:tab w:val="center" w:pos="4536"/>
        <w:tab w:val="right" w:pos="9072"/>
      </w:tabs>
    </w:pPr>
  </w:style>
  <w:style w:type="character" w:customStyle="1" w:styleId="SidfotChar">
    <w:name w:val="Sidfot Char"/>
    <w:basedOn w:val="Standardstycketeckensnitt"/>
    <w:link w:val="Sidfot"/>
    <w:uiPriority w:val="99"/>
    <w:rsid w:val="00792062"/>
    <w:rPr>
      <w:rFonts w:ascii="Arial" w:eastAsia="Arial" w:hAnsi="Arial" w:cs="Arial"/>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www.riksarkivet.se/flaggdagar" TargetMode="Externa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a1cb525-c9d1-499c-bfd9-64700423c8c7}" enabled="1" method="Privileged" siteId="{74c3677e-5b7b-432a-9b25-296263c3d091}" contentBits="0" removed="0"/>
</clbl:labelList>
</file>

<file path=docProps/app.xml><?xml version="1.0" encoding="utf-8"?>
<Properties xmlns="http://schemas.openxmlformats.org/officeDocument/2006/extended-properties" xmlns:vt="http://schemas.openxmlformats.org/officeDocument/2006/docPropsVTypes">
  <Template>Normal</Template>
  <TotalTime>126</TotalTime>
  <Pages>8</Pages>
  <Words>1782</Words>
  <Characters>11679</Characters>
  <Application>Microsoft Office Word</Application>
  <DocSecurity>0</DocSecurity>
  <Lines>834</Lines>
  <Paragraphs>640</Paragraphs>
  <ScaleCrop>false</ScaleCrop>
  <HeadingPairs>
    <vt:vector size="2" baseType="variant">
      <vt:variant>
        <vt:lpstr>Rubrik</vt:lpstr>
      </vt:variant>
      <vt:variant>
        <vt:i4>1</vt:i4>
      </vt:variant>
    </vt:vector>
  </HeadingPairs>
  <TitlesOfParts>
    <vt:vector size="1" baseType="lpstr">
      <vt:lpstr>Policy</vt:lpstr>
    </vt:vector>
  </TitlesOfParts>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creator>Malin Stenman (Ksk)</dc:creator>
  <dc:description/>
  <cp:lastModifiedBy>Petter Forssell (Ksk)</cp:lastModifiedBy>
  <cp:revision>5</cp:revision>
  <dcterms:created xsi:type="dcterms:W3CDTF">2024-04-15T05:59:00Z</dcterms:created>
  <dcterms:modified xsi:type="dcterms:W3CDTF">2024-11-29T14:15:00Z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Acrobat PDFMaker 23 för Word</vt:lpwstr>
  </property>
  <property fmtid="{D5CDD505-2E9C-101B-9397-08002B2CF9AE}" pid="4" name="LastSaved">
    <vt:filetime>2024-04-03T00:00:00Z</vt:filetime>
  </property>
  <property fmtid="{D5CDD505-2E9C-101B-9397-08002B2CF9AE}" pid="5" name="Producer">
    <vt:lpwstr>Adobe PDF Library 23.1.175</vt:lpwstr>
  </property>
  <property fmtid="{D5CDD505-2E9C-101B-9397-08002B2CF9AE}" pid="6" name="SourceModified">
    <vt:lpwstr>D:20221215082153</vt:lpwstr>
  </property>
</Properties>
</file>